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4A51" w14:textId="77777777" w:rsidR="009B66C0" w:rsidRDefault="009B66C0" w:rsidP="00057DFB">
      <w:pPr>
        <w:spacing w:after="0"/>
        <w:jc w:val="center"/>
        <w:rPr>
          <w:rFonts w:ascii="Times New Roman" w:hAnsi="Times New Roman"/>
          <w:b/>
          <w:sz w:val="28"/>
          <w:szCs w:val="28"/>
        </w:rPr>
      </w:pPr>
      <w:r>
        <w:rPr>
          <w:rFonts w:ascii="Times New Roman" w:hAnsi="Times New Roman"/>
          <w:b/>
          <w:sz w:val="28"/>
          <w:szCs w:val="28"/>
        </w:rPr>
        <w:t xml:space="preserve">SULAK ALANLARIN </w:t>
      </w:r>
      <w:bookmarkStart w:id="0" w:name="_GoBack"/>
      <w:bookmarkEnd w:id="0"/>
      <w:r>
        <w:rPr>
          <w:rFonts w:ascii="Times New Roman" w:hAnsi="Times New Roman"/>
          <w:b/>
          <w:sz w:val="28"/>
          <w:szCs w:val="28"/>
        </w:rPr>
        <w:t xml:space="preserve">KORUNMASI YÖNETMELİĞİ </w:t>
      </w:r>
    </w:p>
    <w:p w14:paraId="6139D4D9" w14:textId="77777777" w:rsidR="009B66C0" w:rsidRDefault="009B66C0" w:rsidP="00057DFB">
      <w:pPr>
        <w:spacing w:after="0"/>
        <w:jc w:val="center"/>
        <w:rPr>
          <w:rFonts w:ascii="Times New Roman" w:hAnsi="Times New Roman"/>
          <w:b/>
          <w:sz w:val="28"/>
          <w:szCs w:val="28"/>
        </w:rPr>
      </w:pPr>
      <w:r>
        <w:rPr>
          <w:rFonts w:ascii="Times New Roman" w:hAnsi="Times New Roman"/>
          <w:b/>
          <w:sz w:val="28"/>
          <w:szCs w:val="28"/>
        </w:rPr>
        <w:t xml:space="preserve">KAPSAMINDA </w:t>
      </w:r>
      <w:r w:rsidR="003B7AC2" w:rsidRPr="007B0F59">
        <w:rPr>
          <w:rFonts w:ascii="Times New Roman" w:hAnsi="Times New Roman"/>
          <w:b/>
          <w:sz w:val="28"/>
          <w:szCs w:val="28"/>
        </w:rPr>
        <w:t xml:space="preserve">VERİLECEK İZİNLERE İLİŞKİN </w:t>
      </w:r>
    </w:p>
    <w:p w14:paraId="77020364" w14:textId="77777777" w:rsidR="00BB2DBD" w:rsidRDefault="00212ABD" w:rsidP="00057DFB">
      <w:pPr>
        <w:spacing w:after="0"/>
        <w:jc w:val="center"/>
        <w:rPr>
          <w:rFonts w:ascii="Times New Roman" w:hAnsi="Times New Roman"/>
          <w:b/>
          <w:sz w:val="28"/>
          <w:szCs w:val="28"/>
        </w:rPr>
      </w:pPr>
      <w:r>
        <w:rPr>
          <w:rFonts w:ascii="Times New Roman" w:hAnsi="Times New Roman"/>
          <w:b/>
          <w:sz w:val="28"/>
          <w:szCs w:val="28"/>
        </w:rPr>
        <w:t>202</w:t>
      </w:r>
      <w:r w:rsidR="007F3927">
        <w:rPr>
          <w:rFonts w:ascii="Times New Roman" w:hAnsi="Times New Roman"/>
          <w:b/>
          <w:sz w:val="28"/>
          <w:szCs w:val="28"/>
        </w:rPr>
        <w:t>4</w:t>
      </w:r>
      <w:r w:rsidR="004936EC">
        <w:rPr>
          <w:rFonts w:ascii="Times New Roman" w:hAnsi="Times New Roman"/>
          <w:b/>
          <w:sz w:val="28"/>
          <w:szCs w:val="28"/>
        </w:rPr>
        <w:t xml:space="preserve"> YILI </w:t>
      </w:r>
      <w:r w:rsidR="003B7AC2" w:rsidRPr="007B0F59">
        <w:rPr>
          <w:rFonts w:ascii="Times New Roman" w:hAnsi="Times New Roman"/>
          <w:b/>
          <w:sz w:val="28"/>
          <w:szCs w:val="28"/>
        </w:rPr>
        <w:t>UYGULAMA ESASLARI</w:t>
      </w:r>
      <w:r w:rsidR="00BB2DBD">
        <w:rPr>
          <w:rFonts w:ascii="Times New Roman" w:hAnsi="Times New Roman"/>
          <w:b/>
          <w:sz w:val="28"/>
          <w:szCs w:val="28"/>
        </w:rPr>
        <w:t xml:space="preserve">                   </w:t>
      </w:r>
    </w:p>
    <w:p w14:paraId="02A7775B" w14:textId="7E2BF279" w:rsidR="00BA6F09" w:rsidRPr="006132A6" w:rsidRDefault="00BB2DBD" w:rsidP="00BB2DBD">
      <w:pPr>
        <w:spacing w:after="0"/>
        <w:ind w:left="7080" w:firstLine="708"/>
        <w:jc w:val="center"/>
        <w:rPr>
          <w:rFonts w:ascii="Times New Roman" w:hAnsi="Times New Roman"/>
          <w:b/>
          <w:sz w:val="24"/>
          <w:szCs w:val="28"/>
        </w:rPr>
      </w:pPr>
      <w:r w:rsidRPr="006132A6">
        <w:rPr>
          <w:rFonts w:ascii="Times New Roman" w:hAnsi="Times New Roman"/>
          <w:b/>
          <w:sz w:val="24"/>
          <w:szCs w:val="28"/>
        </w:rPr>
        <w:t>EK-15</w:t>
      </w:r>
    </w:p>
    <w:p w14:paraId="6D9A8E76" w14:textId="77777777" w:rsidR="00A0734D" w:rsidRDefault="00A0734D" w:rsidP="00057DFB">
      <w:pPr>
        <w:jc w:val="both"/>
        <w:rPr>
          <w:rFonts w:ascii="Times New Roman" w:hAnsi="Times New Roman"/>
          <w:b/>
          <w:sz w:val="24"/>
        </w:rPr>
      </w:pPr>
    </w:p>
    <w:p w14:paraId="05EC211D" w14:textId="77777777" w:rsidR="00B77484" w:rsidRDefault="002C0FDE" w:rsidP="00B77484">
      <w:pPr>
        <w:pStyle w:val="ListeParagraf"/>
        <w:numPr>
          <w:ilvl w:val="0"/>
          <w:numId w:val="24"/>
        </w:numPr>
        <w:spacing w:after="0"/>
        <w:jc w:val="both"/>
        <w:rPr>
          <w:rFonts w:ascii="Times New Roman" w:hAnsi="Times New Roman"/>
          <w:b/>
          <w:sz w:val="24"/>
        </w:rPr>
      </w:pPr>
      <w:r w:rsidRPr="00B77484">
        <w:rPr>
          <w:rFonts w:ascii="Times New Roman" w:hAnsi="Times New Roman"/>
          <w:b/>
          <w:sz w:val="24"/>
        </w:rPr>
        <w:t>TANIMLAR:</w:t>
      </w:r>
    </w:p>
    <w:p w14:paraId="6A793B43" w14:textId="77777777" w:rsidR="00B77484" w:rsidRDefault="00B77484" w:rsidP="00B77484">
      <w:pPr>
        <w:spacing w:after="0"/>
        <w:jc w:val="both"/>
        <w:rPr>
          <w:b/>
        </w:rPr>
      </w:pPr>
    </w:p>
    <w:p w14:paraId="5BFCF415" w14:textId="1677BFD8" w:rsidR="00B77484" w:rsidRPr="00791226" w:rsidRDefault="00D64C80" w:rsidP="00057DFB">
      <w:pPr>
        <w:pStyle w:val="ListeParagraf"/>
        <w:numPr>
          <w:ilvl w:val="1"/>
          <w:numId w:val="24"/>
        </w:numPr>
        <w:spacing w:after="0"/>
        <w:jc w:val="both"/>
        <w:rPr>
          <w:rFonts w:ascii="Times New Roman" w:hAnsi="Times New Roman"/>
          <w:b/>
          <w:sz w:val="28"/>
          <w:szCs w:val="24"/>
        </w:rPr>
      </w:pPr>
      <w:r w:rsidRPr="00B77484">
        <w:rPr>
          <w:rFonts w:ascii="Times New Roman" w:hAnsi="Times New Roman"/>
          <w:b/>
          <w:sz w:val="24"/>
          <w:szCs w:val="24"/>
        </w:rPr>
        <w:t>Gerçek Kişi:</w:t>
      </w:r>
      <w:r w:rsidR="00DE4A9C">
        <w:rPr>
          <w:rFonts w:ascii="Times New Roman" w:hAnsi="Times New Roman"/>
          <w:b/>
          <w:sz w:val="24"/>
          <w:szCs w:val="24"/>
        </w:rPr>
        <w:t xml:space="preserve"> </w:t>
      </w:r>
      <w:r w:rsidR="00BC0FD5" w:rsidRPr="00791226">
        <w:rPr>
          <w:rFonts w:ascii="Times New Roman" w:hAnsi="Times New Roman"/>
          <w:bCs/>
          <w:sz w:val="24"/>
          <w:szCs w:val="24"/>
        </w:rPr>
        <w:t xml:space="preserve">Yapılan faaliyetle ilgili </w:t>
      </w:r>
      <w:r w:rsidR="007779D5" w:rsidRPr="00791226">
        <w:rPr>
          <w:rFonts w:ascii="Times New Roman" w:hAnsi="Times New Roman"/>
          <w:bCs/>
          <w:sz w:val="24"/>
          <w:szCs w:val="24"/>
        </w:rPr>
        <w:t>h</w:t>
      </w:r>
      <w:r w:rsidR="00DE4A9C" w:rsidRPr="00791226">
        <w:rPr>
          <w:rFonts w:ascii="Times New Roman" w:hAnsi="Times New Roman"/>
          <w:bCs/>
          <w:sz w:val="24"/>
          <w:szCs w:val="24"/>
        </w:rPr>
        <w:t>erhangi bir kurumsal kimliği olmayan</w:t>
      </w:r>
      <w:r w:rsidR="00BC0FD5" w:rsidRPr="00791226">
        <w:rPr>
          <w:rFonts w:ascii="Times New Roman" w:hAnsi="Times New Roman"/>
          <w:bCs/>
          <w:sz w:val="24"/>
          <w:szCs w:val="24"/>
        </w:rPr>
        <w:t xml:space="preserve"> bireysel</w:t>
      </w:r>
      <w:r w:rsidR="00DE4A9C" w:rsidRPr="00791226">
        <w:rPr>
          <w:rFonts w:ascii="Times New Roman" w:hAnsi="Times New Roman"/>
          <w:bCs/>
          <w:sz w:val="24"/>
          <w:szCs w:val="24"/>
        </w:rPr>
        <w:t xml:space="preserve"> </w:t>
      </w:r>
      <w:r w:rsidR="00791226" w:rsidRPr="00791226">
        <w:rPr>
          <w:rFonts w:ascii="Times New Roman" w:hAnsi="Times New Roman"/>
          <w:bCs/>
          <w:sz w:val="24"/>
        </w:rPr>
        <w:t>işletme</w:t>
      </w:r>
      <w:r w:rsidRPr="00791226">
        <w:rPr>
          <w:rFonts w:ascii="Times New Roman" w:hAnsi="Times New Roman"/>
          <w:bCs/>
          <w:sz w:val="24"/>
        </w:rPr>
        <w:t xml:space="preserve"> </w:t>
      </w:r>
      <w:r w:rsidR="00791226">
        <w:rPr>
          <w:rFonts w:ascii="Times New Roman" w:hAnsi="Times New Roman"/>
          <w:bCs/>
          <w:sz w:val="24"/>
        </w:rPr>
        <w:t>sahibi.</w:t>
      </w:r>
      <w:r w:rsidRPr="00791226">
        <w:rPr>
          <w:rFonts w:ascii="Times New Roman" w:hAnsi="Times New Roman"/>
          <w:bCs/>
          <w:sz w:val="24"/>
        </w:rPr>
        <w:t xml:space="preserve"> </w:t>
      </w:r>
    </w:p>
    <w:p w14:paraId="59311A1B" w14:textId="77777777" w:rsidR="00B77484" w:rsidRPr="00B77484" w:rsidRDefault="00B77484" w:rsidP="00B77484">
      <w:pPr>
        <w:spacing w:after="0"/>
        <w:ind w:left="360"/>
        <w:jc w:val="both"/>
        <w:rPr>
          <w:rFonts w:ascii="Times New Roman" w:hAnsi="Times New Roman"/>
          <w:b/>
          <w:sz w:val="28"/>
          <w:szCs w:val="24"/>
        </w:rPr>
      </w:pPr>
    </w:p>
    <w:p w14:paraId="4EDFE671" w14:textId="7DA5CE78" w:rsidR="00B77484" w:rsidRPr="00B77484" w:rsidRDefault="00D64C80" w:rsidP="00057DFB">
      <w:pPr>
        <w:pStyle w:val="ListeParagraf"/>
        <w:numPr>
          <w:ilvl w:val="1"/>
          <w:numId w:val="24"/>
        </w:numPr>
        <w:spacing w:after="0"/>
        <w:jc w:val="both"/>
        <w:rPr>
          <w:rFonts w:ascii="Times New Roman" w:hAnsi="Times New Roman"/>
          <w:b/>
          <w:sz w:val="32"/>
          <w:szCs w:val="28"/>
        </w:rPr>
      </w:pPr>
      <w:r w:rsidRPr="00B77484">
        <w:rPr>
          <w:rFonts w:ascii="Times New Roman" w:hAnsi="Times New Roman"/>
          <w:b/>
          <w:bCs/>
          <w:sz w:val="24"/>
          <w:szCs w:val="24"/>
        </w:rPr>
        <w:t>Tüzel Kişi:</w:t>
      </w:r>
      <w:r w:rsidR="00DE4A9C">
        <w:rPr>
          <w:rFonts w:ascii="Times New Roman" w:hAnsi="Times New Roman"/>
          <w:b/>
          <w:bCs/>
          <w:sz w:val="24"/>
          <w:szCs w:val="24"/>
        </w:rPr>
        <w:t xml:space="preserve"> </w:t>
      </w:r>
      <w:r w:rsidR="00DE4A9C" w:rsidRPr="00DE4A9C">
        <w:rPr>
          <w:rFonts w:ascii="Times New Roman" w:hAnsi="Times New Roman"/>
          <w:sz w:val="24"/>
          <w:szCs w:val="24"/>
        </w:rPr>
        <w:t xml:space="preserve">Bir veya birden fazla ortaklı ticari teşekkül (anonim şirketi, </w:t>
      </w:r>
      <w:proofErr w:type="spellStart"/>
      <w:r w:rsidR="00DE4A9C" w:rsidRPr="00DE4A9C">
        <w:rPr>
          <w:rFonts w:ascii="Times New Roman" w:hAnsi="Times New Roman"/>
          <w:sz w:val="24"/>
          <w:szCs w:val="24"/>
        </w:rPr>
        <w:t>limited</w:t>
      </w:r>
      <w:proofErr w:type="spellEnd"/>
      <w:r w:rsidR="00DE4A9C" w:rsidRPr="00DE4A9C">
        <w:rPr>
          <w:rFonts w:ascii="Times New Roman" w:hAnsi="Times New Roman"/>
          <w:sz w:val="24"/>
          <w:szCs w:val="24"/>
        </w:rPr>
        <w:t xml:space="preserve"> şirketi</w:t>
      </w:r>
      <w:r w:rsidR="00DE4A9C">
        <w:rPr>
          <w:rFonts w:ascii="Times New Roman" w:hAnsi="Times New Roman"/>
          <w:sz w:val="24"/>
          <w:szCs w:val="24"/>
        </w:rPr>
        <w:t xml:space="preserve">, </w:t>
      </w:r>
      <w:r w:rsidR="00DE4A9C" w:rsidRPr="00DE4A9C">
        <w:rPr>
          <w:rFonts w:ascii="Times New Roman" w:hAnsi="Times New Roman"/>
          <w:sz w:val="24"/>
          <w:szCs w:val="24"/>
        </w:rPr>
        <w:t>vb.)</w:t>
      </w:r>
      <w:r w:rsidRPr="00DE4A9C">
        <w:rPr>
          <w:rFonts w:ascii="Times New Roman" w:hAnsi="Times New Roman"/>
          <w:sz w:val="24"/>
          <w:szCs w:val="24"/>
        </w:rPr>
        <w:t xml:space="preserve"> </w:t>
      </w:r>
    </w:p>
    <w:p w14:paraId="7E986D5D" w14:textId="77777777" w:rsidR="00B77484" w:rsidRPr="00B77484" w:rsidRDefault="00B77484" w:rsidP="00B77484">
      <w:pPr>
        <w:pStyle w:val="ListeParagraf"/>
        <w:rPr>
          <w:rFonts w:ascii="Times New Roman" w:hAnsi="Times New Roman"/>
          <w:b/>
          <w:sz w:val="24"/>
        </w:rPr>
      </w:pPr>
    </w:p>
    <w:p w14:paraId="59AA99FD" w14:textId="77777777" w:rsidR="00B77484" w:rsidRPr="00B77484" w:rsidRDefault="00D64C80" w:rsidP="00057DFB">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 xml:space="preserve">Entegre Tesis: </w:t>
      </w:r>
      <w:r w:rsidR="000034F7" w:rsidRPr="00B77484">
        <w:rPr>
          <w:rFonts w:ascii="Times New Roman" w:hAnsi="Times New Roman"/>
          <w:sz w:val="24"/>
        </w:rPr>
        <w:t>Sulak Alanların Korunması Yönetmeliği Ek-1 ve Ek-2 Listesine tabi olan, faaliyet konuları veya işlevleri açısından birbirine bağlı ve tamamlayıcı nitelikteki birden fazla faaliyeti kapsayan tesislerdir</w:t>
      </w:r>
      <w:r w:rsidR="00A11F03" w:rsidRPr="00B77484">
        <w:rPr>
          <w:rFonts w:ascii="Times New Roman" w:hAnsi="Times New Roman"/>
          <w:sz w:val="24"/>
        </w:rPr>
        <w:t>.</w:t>
      </w:r>
      <w:r w:rsidR="000034F7" w:rsidRPr="00B77484">
        <w:rPr>
          <w:rFonts w:ascii="Times New Roman" w:hAnsi="Times New Roman"/>
          <w:sz w:val="24"/>
        </w:rPr>
        <w:t xml:space="preserve"> </w:t>
      </w:r>
      <w:r w:rsidRPr="00B77484">
        <w:rPr>
          <w:rFonts w:ascii="Times New Roman" w:hAnsi="Times New Roman"/>
          <w:sz w:val="24"/>
        </w:rPr>
        <w:t>(Örneğin; Kırma eleme faaliyeti ile taş ocağı faaliyeti birbirine entegre tesistir. Hayvancılık tesisleri ile su kuyusu faaliyeti birbirine entegre değildir. Çünkü yer altından su çekimi hayvancılık faaliyeti sonrası oluşan bir faaliyet değildir.)</w:t>
      </w:r>
    </w:p>
    <w:p w14:paraId="00E26F02" w14:textId="77777777" w:rsidR="00B77484" w:rsidRPr="00B77484" w:rsidRDefault="00B77484" w:rsidP="00B77484">
      <w:pPr>
        <w:pStyle w:val="ListeParagraf"/>
        <w:rPr>
          <w:rFonts w:ascii="Times New Roman" w:hAnsi="Times New Roman"/>
          <w:b/>
          <w:sz w:val="24"/>
        </w:rPr>
      </w:pPr>
    </w:p>
    <w:p w14:paraId="048C3D2A" w14:textId="77777777" w:rsidR="00B77484" w:rsidRPr="00B77484" w:rsidRDefault="00D64C80" w:rsidP="00057DFB">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 xml:space="preserve">Ticari Su Kuyusu: </w:t>
      </w:r>
      <w:r w:rsidRPr="00B77484">
        <w:rPr>
          <w:rFonts w:ascii="Times New Roman" w:hAnsi="Times New Roman"/>
          <w:sz w:val="24"/>
        </w:rPr>
        <w:t>Ticari faaliyet yürüten özel veya tüzel kişilikler tarafından faaliyet sahasında açılan su kuyulardır. ( Örnek: Hayvancılık tesislerinde açılan su kuyuları, otellerde açılan su kuyuları ticari kuyu olarak nitelendirilebilir.)</w:t>
      </w:r>
    </w:p>
    <w:p w14:paraId="13131574" w14:textId="77777777" w:rsidR="00B77484" w:rsidRPr="00B77484" w:rsidRDefault="00B77484" w:rsidP="00B77484">
      <w:pPr>
        <w:pStyle w:val="ListeParagraf"/>
        <w:rPr>
          <w:rFonts w:ascii="Times New Roman" w:hAnsi="Times New Roman"/>
          <w:b/>
          <w:sz w:val="24"/>
        </w:rPr>
      </w:pPr>
    </w:p>
    <w:p w14:paraId="1F930210" w14:textId="04E8069C" w:rsidR="00B77484" w:rsidRPr="00B77484" w:rsidRDefault="00D64C80" w:rsidP="00B77484">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Şahıs Kuyusu :</w:t>
      </w:r>
      <w:r w:rsidRPr="00B77484">
        <w:rPr>
          <w:rFonts w:ascii="Times New Roman" w:hAnsi="Times New Roman"/>
          <w:sz w:val="24"/>
        </w:rPr>
        <w:t xml:space="preserve"> Kendi ihtiyacı için açılan kuyu</w:t>
      </w:r>
      <w:r w:rsidR="00A11F03" w:rsidRPr="00B77484">
        <w:rPr>
          <w:rFonts w:ascii="Times New Roman" w:hAnsi="Times New Roman"/>
          <w:sz w:val="24"/>
        </w:rPr>
        <w:t xml:space="preserve"> </w:t>
      </w:r>
      <w:r w:rsidR="00A11F03" w:rsidRPr="00D608A4">
        <w:rPr>
          <w:rFonts w:ascii="Times New Roman" w:hAnsi="Times New Roman"/>
          <w:color w:val="000000" w:themeColor="text1"/>
          <w:sz w:val="24"/>
        </w:rPr>
        <w:t>(</w:t>
      </w:r>
      <w:r w:rsidR="00D608A4" w:rsidRPr="00D608A4">
        <w:rPr>
          <w:rFonts w:ascii="Times New Roman" w:hAnsi="Times New Roman"/>
          <w:color w:val="000000" w:themeColor="text1"/>
          <w:sz w:val="24"/>
        </w:rPr>
        <w:t>içme, sulama vb.</w:t>
      </w:r>
      <w:r w:rsidR="00A11F03" w:rsidRPr="00D608A4">
        <w:rPr>
          <w:rFonts w:ascii="Times New Roman" w:hAnsi="Times New Roman"/>
          <w:color w:val="000000" w:themeColor="text1"/>
          <w:sz w:val="24"/>
        </w:rPr>
        <w:t>)</w:t>
      </w:r>
    </w:p>
    <w:p w14:paraId="65C2F468" w14:textId="77777777" w:rsidR="00B77484" w:rsidRPr="00B77484" w:rsidRDefault="00B77484" w:rsidP="00B77484">
      <w:pPr>
        <w:pStyle w:val="ListeParagraf"/>
        <w:rPr>
          <w:rFonts w:ascii="Times New Roman" w:hAnsi="Times New Roman"/>
          <w:b/>
          <w:sz w:val="24"/>
        </w:rPr>
      </w:pPr>
    </w:p>
    <w:p w14:paraId="1C64F92C" w14:textId="77777777" w:rsidR="00B77484" w:rsidRPr="00B77484" w:rsidRDefault="00B77484" w:rsidP="00B77484">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Mikro işletme:</w:t>
      </w:r>
      <w:r w:rsidRPr="00B77484">
        <w:rPr>
          <w:rFonts w:ascii="Times New Roman" w:hAnsi="Times New Roman"/>
          <w:sz w:val="24"/>
        </w:rPr>
        <w:t xml:space="preserve"> On kişiden az yıllık çalışan istihdam eden ve yıllık net satış hasılatı veya mali bilançosundan herhangi biri </w:t>
      </w:r>
      <w:r w:rsidRPr="00B77484">
        <w:rPr>
          <w:rFonts w:ascii="Times New Roman" w:hAnsi="Times New Roman"/>
          <w:sz w:val="24"/>
          <w:u w:val="single"/>
        </w:rPr>
        <w:t>beş milyon</w:t>
      </w:r>
      <w:r w:rsidRPr="00B77484">
        <w:rPr>
          <w:rFonts w:ascii="Times New Roman" w:hAnsi="Times New Roman"/>
          <w:sz w:val="24"/>
        </w:rPr>
        <w:t xml:space="preserve"> Türk Lirasını aşmayan işletmeler.</w:t>
      </w:r>
    </w:p>
    <w:p w14:paraId="68B7D9DC" w14:textId="77777777" w:rsidR="00B77484" w:rsidRPr="00B77484" w:rsidRDefault="00B77484" w:rsidP="00B77484">
      <w:pPr>
        <w:pStyle w:val="ListeParagraf"/>
        <w:rPr>
          <w:rFonts w:ascii="Times New Roman" w:hAnsi="Times New Roman"/>
          <w:b/>
          <w:sz w:val="24"/>
        </w:rPr>
      </w:pPr>
    </w:p>
    <w:p w14:paraId="20DC588E" w14:textId="77777777" w:rsidR="00B77484" w:rsidRPr="00B77484" w:rsidRDefault="00B77484" w:rsidP="00B77484">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Küçük işletme:</w:t>
      </w:r>
      <w:r w:rsidRPr="00B77484">
        <w:rPr>
          <w:rFonts w:ascii="Times New Roman" w:hAnsi="Times New Roman"/>
          <w:sz w:val="24"/>
        </w:rPr>
        <w:t xml:space="preserve"> Elli kişiden az yıllık çalışan istihdam eden ve yıllık net satış hasılatı veya mali bilançosundan herhangi biri </w:t>
      </w:r>
      <w:r w:rsidRPr="00B77484">
        <w:rPr>
          <w:rFonts w:ascii="Times New Roman" w:hAnsi="Times New Roman"/>
          <w:sz w:val="24"/>
          <w:u w:val="single"/>
        </w:rPr>
        <w:t>elli milyon</w:t>
      </w:r>
      <w:r w:rsidRPr="00B77484">
        <w:rPr>
          <w:rFonts w:ascii="Times New Roman" w:hAnsi="Times New Roman"/>
          <w:sz w:val="24"/>
        </w:rPr>
        <w:t xml:space="preserve"> Türk Lirasını aşmayan işletmeler.</w:t>
      </w:r>
    </w:p>
    <w:p w14:paraId="403DF05D" w14:textId="77777777" w:rsidR="00B77484" w:rsidRPr="00B77484" w:rsidRDefault="00B77484" w:rsidP="00B77484">
      <w:pPr>
        <w:pStyle w:val="ListeParagraf"/>
        <w:rPr>
          <w:rFonts w:ascii="Times New Roman" w:hAnsi="Times New Roman"/>
          <w:b/>
          <w:sz w:val="24"/>
        </w:rPr>
      </w:pPr>
    </w:p>
    <w:p w14:paraId="6ED2B822" w14:textId="73B92564" w:rsidR="00B77484" w:rsidRPr="00B77484" w:rsidRDefault="00B77484" w:rsidP="00B77484">
      <w:pPr>
        <w:pStyle w:val="ListeParagraf"/>
        <w:numPr>
          <w:ilvl w:val="1"/>
          <w:numId w:val="24"/>
        </w:numPr>
        <w:spacing w:after="0"/>
        <w:jc w:val="both"/>
        <w:rPr>
          <w:rFonts w:ascii="Times New Roman" w:hAnsi="Times New Roman"/>
          <w:b/>
          <w:sz w:val="32"/>
          <w:szCs w:val="28"/>
        </w:rPr>
      </w:pPr>
      <w:r w:rsidRPr="00B77484">
        <w:rPr>
          <w:rFonts w:ascii="Times New Roman" w:hAnsi="Times New Roman"/>
          <w:b/>
          <w:sz w:val="24"/>
        </w:rPr>
        <w:t>Orta büyüklükteki işletme:</w:t>
      </w:r>
      <w:r w:rsidRPr="00B77484">
        <w:rPr>
          <w:rFonts w:ascii="Times New Roman" w:hAnsi="Times New Roman"/>
          <w:sz w:val="24"/>
        </w:rPr>
        <w:t xml:space="preserve"> </w:t>
      </w:r>
      <w:proofErr w:type="spellStart"/>
      <w:r w:rsidRPr="00B77484">
        <w:rPr>
          <w:rFonts w:ascii="Times New Roman" w:hAnsi="Times New Roman"/>
          <w:sz w:val="24"/>
        </w:rPr>
        <w:t>İkiyüzelli</w:t>
      </w:r>
      <w:proofErr w:type="spellEnd"/>
      <w:r w:rsidRPr="00B77484">
        <w:rPr>
          <w:rFonts w:ascii="Times New Roman" w:hAnsi="Times New Roman"/>
          <w:sz w:val="24"/>
        </w:rPr>
        <w:t xml:space="preserve"> kişiden az yıllık çalışan istihdam eden ve yıllık net satış hasılatı veya mali bilançosundan herhangi biri </w:t>
      </w:r>
      <w:proofErr w:type="spellStart"/>
      <w:r w:rsidRPr="00B77484">
        <w:rPr>
          <w:rFonts w:ascii="Times New Roman" w:hAnsi="Times New Roman"/>
          <w:sz w:val="24"/>
          <w:u w:val="single"/>
        </w:rPr>
        <w:t>ikiyüzelli</w:t>
      </w:r>
      <w:proofErr w:type="spellEnd"/>
      <w:r w:rsidRPr="00B77484">
        <w:rPr>
          <w:rFonts w:ascii="Times New Roman" w:hAnsi="Times New Roman"/>
          <w:sz w:val="24"/>
          <w:u w:val="single"/>
        </w:rPr>
        <w:t xml:space="preserve"> </w:t>
      </w:r>
      <w:r w:rsidRPr="00B77484">
        <w:rPr>
          <w:rFonts w:ascii="Times New Roman" w:hAnsi="Times New Roman"/>
          <w:sz w:val="24"/>
        </w:rPr>
        <w:t>milyon Türk Lirasını aşmayan işletmeler olarak tanımlanmaktadır.</w:t>
      </w:r>
    </w:p>
    <w:p w14:paraId="5EB416BC" w14:textId="77777777" w:rsidR="00B77484" w:rsidRPr="00B77484" w:rsidRDefault="00B77484" w:rsidP="00B77484">
      <w:pPr>
        <w:pStyle w:val="ListeParagraf"/>
        <w:spacing w:after="0"/>
        <w:ind w:left="792"/>
        <w:jc w:val="both"/>
        <w:rPr>
          <w:rFonts w:ascii="Times New Roman" w:hAnsi="Times New Roman"/>
          <w:b/>
          <w:sz w:val="32"/>
          <w:szCs w:val="28"/>
        </w:rPr>
      </w:pPr>
    </w:p>
    <w:p w14:paraId="0EA5777A" w14:textId="7FC1BF65" w:rsidR="00B77484" w:rsidRDefault="00910CDD" w:rsidP="00057DFB">
      <w:pPr>
        <w:spacing w:after="0"/>
        <w:jc w:val="both"/>
        <w:rPr>
          <w:rFonts w:ascii="Times New Roman" w:hAnsi="Times New Roman"/>
          <w:sz w:val="24"/>
        </w:rPr>
      </w:pPr>
      <w:r>
        <w:rPr>
          <w:rFonts w:ascii="Times New Roman" w:hAnsi="Times New Roman"/>
          <w:sz w:val="24"/>
        </w:rPr>
        <w:t>Sulak Alan Faaliyet İzin Belgesi ü</w:t>
      </w:r>
      <w:r w:rsidR="00B0762B" w:rsidRPr="00B0762B">
        <w:rPr>
          <w:rFonts w:ascii="Times New Roman" w:hAnsi="Times New Roman"/>
          <w:sz w:val="24"/>
        </w:rPr>
        <w:t>cret tarifesinde 18/11/2005 tarih ve 25997 sayılı Resmi Gazete ile yayımlanan</w:t>
      </w:r>
      <w:r w:rsidR="00D9224C">
        <w:rPr>
          <w:rFonts w:ascii="Times New Roman" w:hAnsi="Times New Roman"/>
          <w:sz w:val="24"/>
        </w:rPr>
        <w:t xml:space="preserve"> </w:t>
      </w:r>
      <w:r w:rsidR="00D9224C" w:rsidRPr="00D9224C">
        <w:rPr>
          <w:rFonts w:ascii="Times New Roman" w:hAnsi="Times New Roman"/>
          <w:sz w:val="24"/>
        </w:rPr>
        <w:t>Küçük ve Orta Büyüklükteki İşletmelerin Tanımı, Nitelikleri ve Sınıf</w:t>
      </w:r>
      <w:r w:rsidR="00D9224C">
        <w:rPr>
          <w:rFonts w:ascii="Times New Roman" w:hAnsi="Times New Roman"/>
          <w:sz w:val="24"/>
        </w:rPr>
        <w:t xml:space="preserve">landırılması Hakkında Yönetmeliğin 5. Maddesinde yer alan tanımlara göre sınıflandırma yapılmıştır. </w:t>
      </w:r>
    </w:p>
    <w:p w14:paraId="004603DB" w14:textId="77777777" w:rsidR="00B77484" w:rsidRDefault="00B77484" w:rsidP="00057DFB">
      <w:pPr>
        <w:spacing w:after="0"/>
        <w:jc w:val="both"/>
        <w:rPr>
          <w:rFonts w:ascii="Times New Roman" w:hAnsi="Times New Roman"/>
          <w:sz w:val="24"/>
        </w:rPr>
      </w:pPr>
    </w:p>
    <w:p w14:paraId="0D26EF14" w14:textId="77777777" w:rsidR="00A0734D" w:rsidRDefault="00A0734D" w:rsidP="00057DFB">
      <w:pPr>
        <w:spacing w:after="0"/>
        <w:ind w:left="720"/>
        <w:jc w:val="both"/>
        <w:rPr>
          <w:rFonts w:ascii="Times New Roman" w:hAnsi="Times New Roman"/>
          <w:sz w:val="24"/>
        </w:rPr>
      </w:pPr>
    </w:p>
    <w:p w14:paraId="2BDB9357" w14:textId="06F4EC7A" w:rsidR="000D4F0B" w:rsidRDefault="000D4F0B" w:rsidP="00057DFB">
      <w:pPr>
        <w:spacing w:after="0"/>
        <w:ind w:left="720"/>
        <w:jc w:val="both"/>
        <w:rPr>
          <w:rFonts w:ascii="Times New Roman" w:hAnsi="Times New Roman"/>
          <w:sz w:val="24"/>
        </w:rPr>
      </w:pPr>
    </w:p>
    <w:p w14:paraId="7D20BB8A" w14:textId="6BC79850" w:rsidR="002C0FDE" w:rsidRDefault="002C0FDE" w:rsidP="00057DFB">
      <w:pPr>
        <w:spacing w:after="0"/>
        <w:ind w:left="720"/>
        <w:jc w:val="both"/>
        <w:rPr>
          <w:rFonts w:ascii="Times New Roman" w:hAnsi="Times New Roman"/>
          <w:sz w:val="24"/>
        </w:rPr>
      </w:pPr>
    </w:p>
    <w:p w14:paraId="632B2694" w14:textId="0973DCCD" w:rsidR="002C0FDE" w:rsidRDefault="002C0FDE" w:rsidP="00057DFB">
      <w:pPr>
        <w:spacing w:after="0"/>
        <w:ind w:left="720"/>
        <w:jc w:val="both"/>
        <w:rPr>
          <w:rFonts w:ascii="Times New Roman" w:hAnsi="Times New Roman"/>
          <w:sz w:val="24"/>
        </w:rPr>
      </w:pPr>
    </w:p>
    <w:p w14:paraId="3CEA6091" w14:textId="06876815" w:rsidR="002C0FDE" w:rsidRDefault="002C0FDE" w:rsidP="00057DFB">
      <w:pPr>
        <w:spacing w:after="0"/>
        <w:ind w:left="720"/>
        <w:jc w:val="both"/>
        <w:rPr>
          <w:rFonts w:ascii="Times New Roman" w:hAnsi="Times New Roman"/>
          <w:sz w:val="24"/>
        </w:rPr>
      </w:pPr>
    </w:p>
    <w:p w14:paraId="107CE7F4" w14:textId="77777777" w:rsidR="00B77484" w:rsidRDefault="00B77484" w:rsidP="00B77484">
      <w:pPr>
        <w:spacing w:after="0"/>
        <w:jc w:val="both"/>
        <w:rPr>
          <w:rFonts w:ascii="Times New Roman" w:hAnsi="Times New Roman"/>
          <w:b/>
          <w:sz w:val="24"/>
        </w:rPr>
      </w:pPr>
    </w:p>
    <w:p w14:paraId="2463E44A" w14:textId="532A8180" w:rsidR="00B77484" w:rsidRPr="00B77484" w:rsidRDefault="002C0FDE" w:rsidP="00B77484">
      <w:pPr>
        <w:pStyle w:val="ListeParagraf"/>
        <w:numPr>
          <w:ilvl w:val="0"/>
          <w:numId w:val="24"/>
        </w:numPr>
        <w:spacing w:after="0"/>
        <w:jc w:val="both"/>
        <w:rPr>
          <w:rFonts w:ascii="Times New Roman" w:hAnsi="Times New Roman"/>
          <w:b/>
          <w:sz w:val="24"/>
        </w:rPr>
      </w:pPr>
      <w:r w:rsidRPr="00B77484">
        <w:rPr>
          <w:rFonts w:ascii="Times New Roman" w:hAnsi="Times New Roman"/>
          <w:b/>
          <w:sz w:val="24"/>
        </w:rPr>
        <w:t xml:space="preserve">İZİNLER İLE İLGİLİ DİKKAT EDİLMESİ GEREKEN UYGULAMA USUL VE ESASLARI </w:t>
      </w:r>
      <w:r w:rsidR="00B77484">
        <w:rPr>
          <w:rFonts w:ascii="Times New Roman" w:hAnsi="Times New Roman"/>
          <w:b/>
          <w:sz w:val="24"/>
        </w:rPr>
        <w:t>:</w:t>
      </w:r>
    </w:p>
    <w:p w14:paraId="7A25847D" w14:textId="77777777" w:rsidR="00B77484" w:rsidRPr="00B77484" w:rsidRDefault="00B77484" w:rsidP="00B77484">
      <w:pPr>
        <w:spacing w:after="0"/>
        <w:jc w:val="both"/>
        <w:rPr>
          <w:rFonts w:ascii="Times New Roman" w:hAnsi="Times New Roman"/>
          <w:b/>
          <w:sz w:val="24"/>
        </w:rPr>
      </w:pPr>
    </w:p>
    <w:p w14:paraId="20CB0A6D" w14:textId="7B9744F3" w:rsidR="00B77484" w:rsidRPr="00B77484" w:rsidRDefault="00D9224C" w:rsidP="00B77484">
      <w:pPr>
        <w:pStyle w:val="ListeParagraf"/>
        <w:numPr>
          <w:ilvl w:val="1"/>
          <w:numId w:val="24"/>
        </w:numPr>
        <w:spacing w:after="0"/>
        <w:jc w:val="both"/>
        <w:rPr>
          <w:rFonts w:ascii="Times New Roman" w:hAnsi="Times New Roman"/>
          <w:b/>
          <w:sz w:val="24"/>
        </w:rPr>
      </w:pPr>
      <w:r w:rsidRPr="00B77484">
        <w:rPr>
          <w:rFonts w:ascii="Times New Roman" w:hAnsi="Times New Roman"/>
          <w:b/>
          <w:sz w:val="24"/>
        </w:rPr>
        <w:t>Ücret tablosunda indirim</w:t>
      </w:r>
      <w:r w:rsidR="00381866" w:rsidRPr="00B77484">
        <w:rPr>
          <w:rFonts w:ascii="Times New Roman" w:hAnsi="Times New Roman"/>
          <w:b/>
          <w:sz w:val="24"/>
        </w:rPr>
        <w:t>li tarifenin uygulanabilmesi için</w:t>
      </w:r>
      <w:r w:rsidRPr="00B77484">
        <w:rPr>
          <w:rFonts w:ascii="Times New Roman" w:hAnsi="Times New Roman"/>
          <w:b/>
          <w:sz w:val="24"/>
        </w:rPr>
        <w:t xml:space="preserve"> faaliyetlerin yukarıda belirtilen tanımlara göre değerlendirme</w:t>
      </w:r>
      <w:r w:rsidR="0040663E" w:rsidRPr="00B77484">
        <w:rPr>
          <w:rFonts w:ascii="Times New Roman" w:hAnsi="Times New Roman"/>
          <w:b/>
          <w:sz w:val="24"/>
        </w:rPr>
        <w:t>si</w:t>
      </w:r>
      <w:r w:rsidRPr="00B77484">
        <w:rPr>
          <w:rFonts w:ascii="Times New Roman" w:hAnsi="Times New Roman"/>
          <w:b/>
          <w:sz w:val="24"/>
        </w:rPr>
        <w:t xml:space="preserve"> yapılarak Sulak Alan Faaliyet İzin Belgesi Ücreti alınacaktır. Yukarıdaki tanımlara uymayan firmalar büyük firma olarak kabul edilecek ve indirimsiz belge ücreti tahsil edilecektir.</w:t>
      </w:r>
      <w:r w:rsidR="00D92553" w:rsidRPr="00B77484">
        <w:rPr>
          <w:rFonts w:ascii="Times New Roman" w:hAnsi="Times New Roman"/>
          <w:b/>
          <w:sz w:val="24"/>
        </w:rPr>
        <w:t xml:space="preserve"> </w:t>
      </w:r>
    </w:p>
    <w:p w14:paraId="622BADA3" w14:textId="77777777" w:rsidR="00B77484" w:rsidRPr="00B77484" w:rsidRDefault="00B77484" w:rsidP="00B77484">
      <w:pPr>
        <w:pStyle w:val="ListeParagraf"/>
        <w:spacing w:after="0"/>
        <w:ind w:left="792"/>
        <w:jc w:val="both"/>
        <w:rPr>
          <w:rFonts w:ascii="Times New Roman" w:hAnsi="Times New Roman"/>
          <w:b/>
          <w:sz w:val="24"/>
        </w:rPr>
      </w:pPr>
    </w:p>
    <w:p w14:paraId="2FCF8CE5" w14:textId="77777777" w:rsidR="00B77484" w:rsidRPr="00B77484" w:rsidRDefault="00214E6E" w:rsidP="00B77484">
      <w:pPr>
        <w:pStyle w:val="ListeParagraf"/>
        <w:numPr>
          <w:ilvl w:val="1"/>
          <w:numId w:val="24"/>
        </w:numPr>
        <w:spacing w:after="0"/>
        <w:jc w:val="both"/>
        <w:rPr>
          <w:rFonts w:ascii="Times New Roman" w:hAnsi="Times New Roman"/>
          <w:b/>
          <w:sz w:val="24"/>
        </w:rPr>
      </w:pPr>
      <w:r w:rsidRPr="00B77484">
        <w:rPr>
          <w:rFonts w:ascii="Times New Roman" w:hAnsi="Times New Roman"/>
          <w:sz w:val="24"/>
        </w:rPr>
        <w:t>Tampon</w:t>
      </w:r>
      <w:r w:rsidR="00BB6370" w:rsidRPr="00B77484">
        <w:rPr>
          <w:rFonts w:ascii="Times New Roman" w:hAnsi="Times New Roman"/>
          <w:sz w:val="24"/>
        </w:rPr>
        <w:t xml:space="preserve"> Bölgede yapımına izin verilmiş</w:t>
      </w:r>
      <w:r w:rsidRPr="00B77484">
        <w:rPr>
          <w:rFonts w:ascii="Times New Roman" w:hAnsi="Times New Roman"/>
          <w:sz w:val="24"/>
        </w:rPr>
        <w:t xml:space="preserve"> Ek</w:t>
      </w:r>
      <w:r w:rsidR="00584EC3" w:rsidRPr="00B77484">
        <w:rPr>
          <w:rFonts w:ascii="Times New Roman" w:hAnsi="Times New Roman"/>
          <w:sz w:val="24"/>
        </w:rPr>
        <w:t xml:space="preserve"> 1 ve Ek </w:t>
      </w:r>
      <w:r w:rsidRPr="00B77484">
        <w:rPr>
          <w:rFonts w:ascii="Times New Roman" w:hAnsi="Times New Roman"/>
          <w:sz w:val="24"/>
        </w:rPr>
        <w:t>2 faaliyetlerinde</w:t>
      </w:r>
      <w:r w:rsidR="00BB6370" w:rsidRPr="00B77484">
        <w:rPr>
          <w:rFonts w:ascii="Times New Roman" w:hAnsi="Times New Roman"/>
          <w:sz w:val="24"/>
        </w:rPr>
        <w:t>,</w:t>
      </w:r>
      <w:r w:rsidRPr="00B77484">
        <w:rPr>
          <w:rFonts w:ascii="Times New Roman" w:hAnsi="Times New Roman"/>
          <w:sz w:val="24"/>
        </w:rPr>
        <w:t xml:space="preserve"> mev</w:t>
      </w:r>
      <w:r w:rsidR="00BB6370" w:rsidRPr="00B77484">
        <w:rPr>
          <w:rFonts w:ascii="Times New Roman" w:hAnsi="Times New Roman"/>
          <w:sz w:val="24"/>
        </w:rPr>
        <w:t>cut faaliyetlere ilave tesis</w:t>
      </w:r>
      <w:r w:rsidRPr="00B77484">
        <w:rPr>
          <w:rFonts w:ascii="Times New Roman" w:hAnsi="Times New Roman"/>
          <w:sz w:val="24"/>
        </w:rPr>
        <w:t xml:space="preserve"> </w:t>
      </w:r>
      <w:r w:rsidR="00584EC3" w:rsidRPr="00B77484">
        <w:rPr>
          <w:rFonts w:ascii="Times New Roman" w:hAnsi="Times New Roman"/>
          <w:sz w:val="24"/>
        </w:rPr>
        <w:t>(kapasite artışı, vb.)</w:t>
      </w:r>
      <w:r w:rsidR="00BB6370" w:rsidRPr="00B77484">
        <w:rPr>
          <w:rFonts w:ascii="Times New Roman" w:hAnsi="Times New Roman"/>
          <w:sz w:val="24"/>
        </w:rPr>
        <w:t xml:space="preserve"> taleplerinde </w:t>
      </w:r>
      <w:r w:rsidR="00584EC3" w:rsidRPr="00B77484">
        <w:rPr>
          <w:rFonts w:ascii="Times New Roman" w:hAnsi="Times New Roman"/>
          <w:sz w:val="24"/>
        </w:rPr>
        <w:t>me</w:t>
      </w:r>
      <w:r w:rsidR="001C6D53" w:rsidRPr="00B77484">
        <w:rPr>
          <w:rFonts w:ascii="Times New Roman" w:hAnsi="Times New Roman"/>
          <w:sz w:val="24"/>
        </w:rPr>
        <w:t>vcut izin belgesi iptal edilir.</w:t>
      </w:r>
      <w:r w:rsidR="00BB6370" w:rsidRPr="00B77484">
        <w:rPr>
          <w:rFonts w:ascii="Times New Roman" w:hAnsi="Times New Roman"/>
          <w:sz w:val="24"/>
        </w:rPr>
        <w:t xml:space="preserve"> Tüm tesis için </w:t>
      </w:r>
      <w:r w:rsidR="000034F7" w:rsidRPr="00B77484">
        <w:rPr>
          <w:rFonts w:ascii="Times New Roman" w:hAnsi="Times New Roman"/>
          <w:sz w:val="24"/>
        </w:rPr>
        <w:t xml:space="preserve">aşağıdaki 3. Madde kapsamında </w:t>
      </w:r>
      <w:r w:rsidR="00BB6370" w:rsidRPr="00B77484">
        <w:rPr>
          <w:rFonts w:ascii="Times New Roman" w:hAnsi="Times New Roman"/>
          <w:sz w:val="24"/>
        </w:rPr>
        <w:t xml:space="preserve">yeni izin belgesi düzenlenir. </w:t>
      </w:r>
      <w:r w:rsidR="001C6D53" w:rsidRPr="00B77484">
        <w:rPr>
          <w:rFonts w:ascii="Times New Roman" w:hAnsi="Times New Roman"/>
          <w:sz w:val="24"/>
        </w:rPr>
        <w:t xml:space="preserve"> </w:t>
      </w:r>
    </w:p>
    <w:p w14:paraId="485D04B5" w14:textId="77777777" w:rsidR="00B77484" w:rsidRPr="00B77484" w:rsidRDefault="00B77484" w:rsidP="00B77484">
      <w:pPr>
        <w:pStyle w:val="ListeParagraf"/>
        <w:rPr>
          <w:rFonts w:ascii="Times New Roman" w:hAnsi="Times New Roman"/>
          <w:sz w:val="24"/>
        </w:rPr>
      </w:pPr>
    </w:p>
    <w:p w14:paraId="1EF9C40E" w14:textId="77777777" w:rsidR="00B77484" w:rsidRPr="00B77484" w:rsidRDefault="009A0BBF" w:rsidP="00B77484">
      <w:pPr>
        <w:pStyle w:val="ListeParagraf"/>
        <w:numPr>
          <w:ilvl w:val="1"/>
          <w:numId w:val="24"/>
        </w:numPr>
        <w:spacing w:after="0"/>
        <w:jc w:val="both"/>
        <w:rPr>
          <w:rFonts w:ascii="Times New Roman" w:hAnsi="Times New Roman"/>
          <w:b/>
          <w:sz w:val="24"/>
        </w:rPr>
      </w:pPr>
      <w:r w:rsidRPr="00B77484">
        <w:rPr>
          <w:rFonts w:ascii="Times New Roman" w:hAnsi="Times New Roman"/>
          <w:sz w:val="24"/>
        </w:rPr>
        <w:t>Kapasite artışı b</w:t>
      </w:r>
      <w:r w:rsidR="001C6D53" w:rsidRPr="00B77484">
        <w:rPr>
          <w:rFonts w:ascii="Times New Roman" w:hAnsi="Times New Roman"/>
          <w:sz w:val="24"/>
        </w:rPr>
        <w:t>aşvuru</w:t>
      </w:r>
      <w:r w:rsidRPr="00B77484">
        <w:rPr>
          <w:rFonts w:ascii="Times New Roman" w:hAnsi="Times New Roman"/>
          <w:sz w:val="24"/>
        </w:rPr>
        <w:t>su</w:t>
      </w:r>
      <w:r w:rsidR="001C6D53" w:rsidRPr="00B77484">
        <w:rPr>
          <w:rFonts w:ascii="Times New Roman" w:hAnsi="Times New Roman"/>
          <w:sz w:val="24"/>
        </w:rPr>
        <w:t xml:space="preserve">nun </w:t>
      </w:r>
      <w:r w:rsidRPr="00B77484">
        <w:rPr>
          <w:rFonts w:ascii="Times New Roman" w:hAnsi="Times New Roman"/>
          <w:sz w:val="24"/>
        </w:rPr>
        <w:t xml:space="preserve">mevcut </w:t>
      </w:r>
      <w:r w:rsidR="001C6D53" w:rsidRPr="00B77484">
        <w:rPr>
          <w:rFonts w:ascii="Times New Roman" w:hAnsi="Times New Roman"/>
          <w:sz w:val="24"/>
        </w:rPr>
        <w:t xml:space="preserve">izin belgesi geçerlilik tarihleri </w:t>
      </w:r>
      <w:r w:rsidR="00BB6370" w:rsidRPr="00B77484">
        <w:rPr>
          <w:rFonts w:ascii="Times New Roman" w:hAnsi="Times New Roman"/>
          <w:sz w:val="24"/>
        </w:rPr>
        <w:t>içinde</w:t>
      </w:r>
      <w:r w:rsidR="001C6D53" w:rsidRPr="00B77484">
        <w:rPr>
          <w:rFonts w:ascii="Times New Roman" w:hAnsi="Times New Roman"/>
          <w:sz w:val="24"/>
        </w:rPr>
        <w:t xml:space="preserve"> yapılması durumunda</w:t>
      </w:r>
      <w:r w:rsidR="00BB6370" w:rsidRPr="00B77484">
        <w:rPr>
          <w:rFonts w:ascii="Times New Roman" w:hAnsi="Times New Roman"/>
          <w:sz w:val="24"/>
        </w:rPr>
        <w:t>,</w:t>
      </w:r>
      <w:r w:rsidR="001C6D53" w:rsidRPr="00B77484">
        <w:rPr>
          <w:rFonts w:ascii="Times New Roman" w:hAnsi="Times New Roman"/>
          <w:sz w:val="24"/>
        </w:rPr>
        <w:t xml:space="preserve"> </w:t>
      </w:r>
      <w:r w:rsidRPr="00B77484">
        <w:rPr>
          <w:rFonts w:ascii="Times New Roman" w:hAnsi="Times New Roman"/>
          <w:sz w:val="24"/>
        </w:rPr>
        <w:t xml:space="preserve">yeni </w:t>
      </w:r>
      <w:r w:rsidR="001C6D53" w:rsidRPr="00B77484">
        <w:rPr>
          <w:rFonts w:ascii="Times New Roman" w:hAnsi="Times New Roman"/>
          <w:sz w:val="24"/>
        </w:rPr>
        <w:t xml:space="preserve">izin belgesi ücretlendirmesi “yeni toplam kapasite” </w:t>
      </w:r>
      <w:r w:rsidR="00584EC3" w:rsidRPr="00B77484">
        <w:rPr>
          <w:rFonts w:ascii="Times New Roman" w:hAnsi="Times New Roman"/>
          <w:sz w:val="24"/>
        </w:rPr>
        <w:t>üzerinden</w:t>
      </w:r>
      <w:r w:rsidRPr="00B77484">
        <w:rPr>
          <w:rFonts w:ascii="Times New Roman" w:hAnsi="Times New Roman"/>
          <w:sz w:val="24"/>
        </w:rPr>
        <w:t xml:space="preserve"> </w:t>
      </w:r>
      <w:r w:rsidR="001C6D53" w:rsidRPr="00B77484">
        <w:rPr>
          <w:rFonts w:ascii="Times New Roman" w:hAnsi="Times New Roman"/>
          <w:sz w:val="24"/>
        </w:rPr>
        <w:t>Mikro İşletme-Küçük İşletme-Orta Büyüklükteki İşletm</w:t>
      </w:r>
      <w:r w:rsidRPr="00B77484">
        <w:rPr>
          <w:rFonts w:ascii="Times New Roman" w:hAnsi="Times New Roman"/>
          <w:sz w:val="24"/>
        </w:rPr>
        <w:t xml:space="preserve">e hususları da dikkate alınarak </w:t>
      </w:r>
      <w:r w:rsidR="00584EC3" w:rsidRPr="00B77484">
        <w:rPr>
          <w:rFonts w:ascii="Times New Roman" w:hAnsi="Times New Roman"/>
          <w:sz w:val="24"/>
        </w:rPr>
        <w:t>belirlenecek tutar</w:t>
      </w:r>
      <w:r w:rsidRPr="00B77484">
        <w:rPr>
          <w:rFonts w:ascii="Times New Roman" w:hAnsi="Times New Roman"/>
          <w:sz w:val="24"/>
        </w:rPr>
        <w:t>ın</w:t>
      </w:r>
      <w:r w:rsidR="00584EC3" w:rsidRPr="00B77484">
        <w:rPr>
          <w:rFonts w:ascii="Times New Roman" w:hAnsi="Times New Roman"/>
          <w:sz w:val="24"/>
        </w:rPr>
        <w:t xml:space="preserve"> %50</w:t>
      </w:r>
      <w:r w:rsidR="00BB6370" w:rsidRPr="00B77484">
        <w:rPr>
          <w:rFonts w:ascii="Times New Roman" w:hAnsi="Times New Roman"/>
          <w:sz w:val="24"/>
        </w:rPr>
        <w:t>si oranında</w:t>
      </w:r>
      <w:r w:rsidR="00584EC3" w:rsidRPr="00B77484">
        <w:rPr>
          <w:rFonts w:ascii="Times New Roman" w:hAnsi="Times New Roman"/>
          <w:sz w:val="24"/>
        </w:rPr>
        <w:t xml:space="preserve"> indirimli olarak </w:t>
      </w:r>
      <w:r w:rsidR="00BB6370" w:rsidRPr="00B77484">
        <w:rPr>
          <w:rFonts w:ascii="Times New Roman" w:hAnsi="Times New Roman"/>
          <w:sz w:val="24"/>
        </w:rPr>
        <w:t>yapılacaktır</w:t>
      </w:r>
      <w:r w:rsidR="00584EC3" w:rsidRPr="00B77484">
        <w:rPr>
          <w:rFonts w:ascii="Times New Roman" w:hAnsi="Times New Roman"/>
          <w:sz w:val="24"/>
        </w:rPr>
        <w:t xml:space="preserve">. </w:t>
      </w:r>
    </w:p>
    <w:p w14:paraId="6EE313E4" w14:textId="77777777" w:rsidR="00B77484" w:rsidRPr="00B77484" w:rsidRDefault="00B77484" w:rsidP="00B77484">
      <w:pPr>
        <w:pStyle w:val="ListeParagraf"/>
        <w:rPr>
          <w:rFonts w:ascii="Times New Roman" w:hAnsi="Times New Roman"/>
          <w:b/>
          <w:sz w:val="24"/>
        </w:rPr>
      </w:pPr>
    </w:p>
    <w:p w14:paraId="40E74164" w14:textId="77777777" w:rsidR="00B77484" w:rsidRDefault="00D03B21" w:rsidP="00B77484">
      <w:pPr>
        <w:pStyle w:val="ListeParagraf"/>
        <w:numPr>
          <w:ilvl w:val="1"/>
          <w:numId w:val="24"/>
        </w:numPr>
        <w:spacing w:after="0"/>
        <w:jc w:val="both"/>
        <w:rPr>
          <w:rFonts w:ascii="Times New Roman" w:hAnsi="Times New Roman"/>
          <w:b/>
          <w:sz w:val="24"/>
        </w:rPr>
      </w:pPr>
      <w:r w:rsidRPr="00B77484">
        <w:rPr>
          <w:rFonts w:ascii="Times New Roman" w:hAnsi="Times New Roman"/>
          <w:b/>
          <w:sz w:val="24"/>
        </w:rPr>
        <w:t xml:space="preserve">Mevcut izin belgesinin süresinin bitiminden önce, </w:t>
      </w:r>
      <w:r w:rsidR="004869A7" w:rsidRPr="00B77484">
        <w:rPr>
          <w:rFonts w:ascii="Times New Roman" w:hAnsi="Times New Roman"/>
          <w:b/>
          <w:sz w:val="24"/>
        </w:rPr>
        <w:t>202</w:t>
      </w:r>
      <w:r w:rsidR="007F3927" w:rsidRPr="00B77484">
        <w:rPr>
          <w:rFonts w:ascii="Times New Roman" w:hAnsi="Times New Roman"/>
          <w:b/>
          <w:sz w:val="24"/>
        </w:rPr>
        <w:t>4</w:t>
      </w:r>
      <w:r w:rsidR="00214E6E" w:rsidRPr="00B77484">
        <w:rPr>
          <w:rFonts w:ascii="Times New Roman" w:hAnsi="Times New Roman"/>
          <w:b/>
          <w:sz w:val="24"/>
        </w:rPr>
        <w:t xml:space="preserve"> yılında izin belgesinin yenilenmesi için başvuru yapan kişi/kurumlara Sulak Alan Faa</w:t>
      </w:r>
      <w:r w:rsidR="00363CF9" w:rsidRPr="00B77484">
        <w:rPr>
          <w:rFonts w:ascii="Times New Roman" w:hAnsi="Times New Roman"/>
          <w:b/>
          <w:sz w:val="24"/>
        </w:rPr>
        <w:t>liyet İzin Belgesini bedeli 202</w:t>
      </w:r>
      <w:r w:rsidR="007F3927" w:rsidRPr="00B77484">
        <w:rPr>
          <w:rFonts w:ascii="Times New Roman" w:hAnsi="Times New Roman"/>
          <w:b/>
          <w:sz w:val="24"/>
        </w:rPr>
        <w:t>4</w:t>
      </w:r>
      <w:r w:rsidR="00214E6E" w:rsidRPr="00B77484">
        <w:rPr>
          <w:rFonts w:ascii="Times New Roman" w:hAnsi="Times New Roman"/>
          <w:b/>
          <w:sz w:val="24"/>
        </w:rPr>
        <w:t xml:space="preserve"> yılı izin bedelinden %50 indirimli olarak tahsil edilecektir. </w:t>
      </w:r>
    </w:p>
    <w:p w14:paraId="02C466BC" w14:textId="77777777" w:rsidR="00B77484" w:rsidRPr="00B77484" w:rsidRDefault="00B77484" w:rsidP="00B77484">
      <w:pPr>
        <w:pStyle w:val="ListeParagraf"/>
        <w:rPr>
          <w:rFonts w:ascii="Times New Roman" w:hAnsi="Times New Roman"/>
          <w:b/>
          <w:sz w:val="24"/>
        </w:rPr>
      </w:pPr>
    </w:p>
    <w:p w14:paraId="2C9956FB" w14:textId="77777777" w:rsidR="00B77484" w:rsidRDefault="00BD250B" w:rsidP="00B77484">
      <w:pPr>
        <w:pStyle w:val="ListeParagraf"/>
        <w:numPr>
          <w:ilvl w:val="1"/>
          <w:numId w:val="24"/>
        </w:numPr>
        <w:spacing w:after="0"/>
        <w:jc w:val="both"/>
        <w:rPr>
          <w:rFonts w:ascii="Times New Roman" w:hAnsi="Times New Roman"/>
          <w:b/>
          <w:sz w:val="24"/>
        </w:rPr>
      </w:pPr>
      <w:r w:rsidRPr="00B77484">
        <w:rPr>
          <w:rFonts w:ascii="Times New Roman" w:hAnsi="Times New Roman"/>
          <w:b/>
          <w:sz w:val="24"/>
        </w:rPr>
        <w:t xml:space="preserve">İzin Belgesinin süresi geçtikten sonra yenileme için başvuru yapanlara indirim uygulanmayacaktır. </w:t>
      </w:r>
    </w:p>
    <w:p w14:paraId="11AA9555" w14:textId="77777777" w:rsidR="00B77484" w:rsidRPr="00B77484" w:rsidRDefault="00B77484" w:rsidP="00B77484">
      <w:pPr>
        <w:pStyle w:val="ListeParagraf"/>
        <w:rPr>
          <w:rFonts w:ascii="Times New Roman" w:hAnsi="Times New Roman"/>
          <w:sz w:val="24"/>
          <w:szCs w:val="24"/>
        </w:rPr>
      </w:pPr>
    </w:p>
    <w:p w14:paraId="67464BC1" w14:textId="6C9685F4" w:rsidR="00B77484" w:rsidRPr="00277D15" w:rsidRDefault="00E12F75" w:rsidP="00277D15">
      <w:pPr>
        <w:pStyle w:val="ListeParagraf"/>
        <w:numPr>
          <w:ilvl w:val="1"/>
          <w:numId w:val="24"/>
        </w:numPr>
        <w:spacing w:after="0"/>
        <w:jc w:val="both"/>
        <w:rPr>
          <w:rFonts w:ascii="Times New Roman" w:hAnsi="Times New Roman"/>
          <w:b/>
          <w:sz w:val="24"/>
        </w:rPr>
      </w:pPr>
      <w:r w:rsidRPr="00B77484">
        <w:rPr>
          <w:rFonts w:ascii="Times New Roman" w:hAnsi="Times New Roman"/>
          <w:sz w:val="24"/>
          <w:szCs w:val="24"/>
        </w:rPr>
        <w:t xml:space="preserve">Sulak Alan Faaliyet İzin </w:t>
      </w:r>
      <w:proofErr w:type="gramStart"/>
      <w:r w:rsidRPr="00B77484">
        <w:rPr>
          <w:rFonts w:ascii="Times New Roman" w:hAnsi="Times New Roman"/>
          <w:sz w:val="24"/>
          <w:szCs w:val="24"/>
        </w:rPr>
        <w:t xml:space="preserve">Belgeleri </w:t>
      </w:r>
      <w:r w:rsidR="00A11F03" w:rsidRPr="00B77484">
        <w:rPr>
          <w:rFonts w:ascii="Times New Roman" w:hAnsi="Times New Roman"/>
          <w:sz w:val="24"/>
          <w:szCs w:val="24"/>
        </w:rPr>
        <w:t>;</w:t>
      </w:r>
      <w:proofErr w:type="spellStart"/>
      <w:r w:rsidR="00D64C80" w:rsidRPr="00B77484">
        <w:rPr>
          <w:rFonts w:ascii="Times New Roman" w:hAnsi="Times New Roman"/>
          <w:sz w:val="24"/>
          <w:szCs w:val="24"/>
        </w:rPr>
        <w:t>Ramsar</w:t>
      </w:r>
      <w:proofErr w:type="spellEnd"/>
      <w:proofErr w:type="gramEnd"/>
      <w:r w:rsidR="00D64C80" w:rsidRPr="00B77484">
        <w:rPr>
          <w:rFonts w:ascii="Times New Roman" w:hAnsi="Times New Roman"/>
          <w:sz w:val="24"/>
          <w:szCs w:val="24"/>
        </w:rPr>
        <w:t xml:space="preserve"> Alanları, </w:t>
      </w:r>
      <w:r w:rsidRPr="00B77484">
        <w:rPr>
          <w:rFonts w:ascii="Times New Roman" w:hAnsi="Times New Roman"/>
          <w:sz w:val="24"/>
          <w:szCs w:val="24"/>
        </w:rPr>
        <w:t>Ulusal Öneme Haiz Sulak Alanlar, Mahalli Öneme Haiz Sulak Alanlar ve 2014 yılı öncesinde koruma b</w:t>
      </w:r>
      <w:r w:rsidR="00584EC3" w:rsidRPr="00B77484">
        <w:rPr>
          <w:rFonts w:ascii="Times New Roman" w:hAnsi="Times New Roman"/>
          <w:sz w:val="24"/>
          <w:szCs w:val="24"/>
        </w:rPr>
        <w:t>ö</w:t>
      </w:r>
      <w:r w:rsidRPr="00B77484">
        <w:rPr>
          <w:rFonts w:ascii="Times New Roman" w:hAnsi="Times New Roman"/>
          <w:sz w:val="24"/>
          <w:szCs w:val="24"/>
        </w:rPr>
        <w:t>lgesi belirlenmiş ancak henüz tescil edilmemiş sulak alanlar</w:t>
      </w:r>
      <w:r w:rsidR="00A11F03" w:rsidRPr="00B77484">
        <w:rPr>
          <w:rFonts w:ascii="Times New Roman" w:hAnsi="Times New Roman"/>
          <w:sz w:val="24"/>
          <w:szCs w:val="24"/>
        </w:rPr>
        <w:t>da</w:t>
      </w:r>
      <w:r w:rsidR="00D64C80" w:rsidRPr="00B77484">
        <w:rPr>
          <w:rFonts w:ascii="Times New Roman" w:hAnsi="Times New Roman"/>
          <w:sz w:val="24"/>
          <w:szCs w:val="24"/>
        </w:rPr>
        <w:t xml:space="preserve">  (</w:t>
      </w:r>
      <w:r w:rsidR="00D92553" w:rsidRPr="00B77484">
        <w:rPr>
          <w:rFonts w:ascii="Times New Roman" w:hAnsi="Times New Roman"/>
          <w:sz w:val="24"/>
          <w:szCs w:val="24"/>
        </w:rPr>
        <w:t>Adıyaman-Gölbaşı Gölleri,</w:t>
      </w:r>
      <w:r w:rsidR="00607AB8" w:rsidRPr="00B77484">
        <w:rPr>
          <w:rFonts w:ascii="Times New Roman" w:hAnsi="Times New Roman"/>
          <w:sz w:val="24"/>
          <w:szCs w:val="24"/>
        </w:rPr>
        <w:t xml:space="preserve"> Burdur-Salda Gölü, Isparta-Eğirdir Gölü, Konya-Isparta Beyşehir Gölü</w:t>
      </w:r>
      <w:r w:rsidR="00277D15">
        <w:rPr>
          <w:rFonts w:ascii="Times New Roman" w:hAnsi="Times New Roman"/>
          <w:sz w:val="24"/>
          <w:szCs w:val="24"/>
        </w:rPr>
        <w:t>, İzmir-Küçük Menderes Deltası</w:t>
      </w:r>
      <w:r w:rsidR="00607AB8" w:rsidRPr="00277D15">
        <w:rPr>
          <w:rFonts w:ascii="Times New Roman" w:hAnsi="Times New Roman"/>
          <w:sz w:val="24"/>
          <w:szCs w:val="24"/>
        </w:rPr>
        <w:t>)</w:t>
      </w:r>
      <w:r w:rsidR="00D64C80" w:rsidRPr="00277D15">
        <w:rPr>
          <w:rFonts w:ascii="Times New Roman" w:hAnsi="Times New Roman"/>
          <w:sz w:val="24"/>
          <w:szCs w:val="24"/>
        </w:rPr>
        <w:t xml:space="preserve"> </w:t>
      </w:r>
      <w:r w:rsidRPr="00277D15">
        <w:rPr>
          <w:rFonts w:ascii="Times New Roman" w:hAnsi="Times New Roman"/>
          <w:sz w:val="24"/>
          <w:szCs w:val="24"/>
        </w:rPr>
        <w:t>bulunan faaliyetler için düzenlenecektir.</w:t>
      </w:r>
      <w:r w:rsidR="000034F7" w:rsidRPr="00277D15">
        <w:rPr>
          <w:rFonts w:ascii="Times New Roman" w:hAnsi="Times New Roman"/>
          <w:sz w:val="24"/>
          <w:szCs w:val="24"/>
        </w:rPr>
        <w:t xml:space="preserve"> </w:t>
      </w:r>
      <w:r w:rsidR="00A11F03" w:rsidRPr="00277D15">
        <w:rPr>
          <w:rFonts w:ascii="Times New Roman" w:hAnsi="Times New Roman"/>
          <w:sz w:val="24"/>
          <w:szCs w:val="24"/>
        </w:rPr>
        <w:t xml:space="preserve">Diğer sulak alanlarda kalan faaliyetlere (saz kesimi ve turba çıkarımı hariç) izin belgesi düzenlenmeyecek, Bölge Müdürlüğünce kurum görüşü verilecektir. </w:t>
      </w:r>
      <w:proofErr w:type="spellStart"/>
      <w:r w:rsidR="00A11F03" w:rsidRPr="00277D15">
        <w:rPr>
          <w:rFonts w:ascii="Times New Roman" w:hAnsi="Times New Roman"/>
          <w:sz w:val="24"/>
          <w:szCs w:val="24"/>
        </w:rPr>
        <w:t>Ramsar</w:t>
      </w:r>
      <w:proofErr w:type="spellEnd"/>
      <w:r w:rsidR="00A11F03" w:rsidRPr="00277D15">
        <w:rPr>
          <w:rFonts w:ascii="Times New Roman" w:hAnsi="Times New Roman"/>
          <w:sz w:val="24"/>
          <w:szCs w:val="24"/>
        </w:rPr>
        <w:t xml:space="preserve"> Alanları ve </w:t>
      </w:r>
      <w:r w:rsidR="000034F7" w:rsidRPr="00277D15">
        <w:rPr>
          <w:rFonts w:ascii="Times New Roman" w:hAnsi="Times New Roman"/>
          <w:sz w:val="24"/>
          <w:szCs w:val="24"/>
        </w:rPr>
        <w:t xml:space="preserve">Ulusal Öneme Haiz Sulak </w:t>
      </w:r>
      <w:proofErr w:type="spellStart"/>
      <w:r w:rsidR="000034F7" w:rsidRPr="00277D15">
        <w:rPr>
          <w:rFonts w:ascii="Times New Roman" w:hAnsi="Times New Roman"/>
          <w:sz w:val="24"/>
          <w:szCs w:val="24"/>
        </w:rPr>
        <w:t>Alanlar</w:t>
      </w:r>
      <w:r w:rsidR="00A11F03" w:rsidRPr="00277D15">
        <w:rPr>
          <w:rFonts w:ascii="Times New Roman" w:hAnsi="Times New Roman"/>
          <w:sz w:val="24"/>
          <w:szCs w:val="24"/>
        </w:rPr>
        <w:t>’da</w:t>
      </w:r>
      <w:proofErr w:type="spellEnd"/>
      <w:r w:rsidR="00A11F03" w:rsidRPr="00277D15">
        <w:rPr>
          <w:rFonts w:ascii="Times New Roman" w:hAnsi="Times New Roman"/>
          <w:sz w:val="24"/>
          <w:szCs w:val="24"/>
        </w:rPr>
        <w:t xml:space="preserve"> i</w:t>
      </w:r>
      <w:r w:rsidR="000034F7" w:rsidRPr="00277D15">
        <w:rPr>
          <w:rFonts w:ascii="Times New Roman" w:hAnsi="Times New Roman"/>
          <w:sz w:val="24"/>
          <w:szCs w:val="24"/>
        </w:rPr>
        <w:t>zin belgesi Genel Müdürlük tarafından, Mahalli Öneme Haiz Sulak Alanlarda Bölge Müdürlüğü tar</w:t>
      </w:r>
      <w:r w:rsidR="00A11F03" w:rsidRPr="00277D15">
        <w:rPr>
          <w:rFonts w:ascii="Times New Roman" w:hAnsi="Times New Roman"/>
          <w:sz w:val="24"/>
          <w:szCs w:val="24"/>
        </w:rPr>
        <w:t>a</w:t>
      </w:r>
      <w:r w:rsidR="000034F7" w:rsidRPr="00277D15">
        <w:rPr>
          <w:rFonts w:ascii="Times New Roman" w:hAnsi="Times New Roman"/>
          <w:sz w:val="24"/>
          <w:szCs w:val="24"/>
        </w:rPr>
        <w:t>fından düzenlenir.</w:t>
      </w:r>
    </w:p>
    <w:p w14:paraId="0ED5118B" w14:textId="77777777" w:rsidR="00B77484" w:rsidRPr="00B77484" w:rsidRDefault="00B77484" w:rsidP="00B77484">
      <w:pPr>
        <w:pStyle w:val="ListeParagraf"/>
        <w:rPr>
          <w:rFonts w:ascii="Times New Roman" w:hAnsi="Times New Roman"/>
          <w:sz w:val="24"/>
        </w:rPr>
      </w:pPr>
    </w:p>
    <w:p w14:paraId="7FB8BB1D" w14:textId="77777777" w:rsidR="00B77484" w:rsidRPr="00B77484" w:rsidRDefault="001A230F" w:rsidP="00B77484">
      <w:pPr>
        <w:pStyle w:val="ListeParagraf"/>
        <w:numPr>
          <w:ilvl w:val="1"/>
          <w:numId w:val="24"/>
        </w:numPr>
        <w:spacing w:after="0"/>
        <w:jc w:val="both"/>
        <w:rPr>
          <w:rFonts w:ascii="Times New Roman" w:hAnsi="Times New Roman"/>
          <w:b/>
          <w:sz w:val="24"/>
        </w:rPr>
      </w:pPr>
      <w:r w:rsidRPr="00B77484">
        <w:rPr>
          <w:rFonts w:ascii="Times New Roman" w:hAnsi="Times New Roman"/>
          <w:sz w:val="24"/>
        </w:rPr>
        <w:t xml:space="preserve">Mahalli Öneme Haiz Sulak Alanların Koruma Bölgelerinde yapılacak başvurulara Bölge Müdürlükleri tarafından izin belgesi düzenlenecek olup konuyla ilgili 03/08/2017 tarih ve 166717 sayılı yazı ile detaylı bilgi Bölge Müdürlüklerine gönderilmiştir. </w:t>
      </w:r>
    </w:p>
    <w:p w14:paraId="6CEF4DBB" w14:textId="77777777" w:rsidR="00B77484" w:rsidRPr="00B77484" w:rsidRDefault="00B77484" w:rsidP="00B77484">
      <w:pPr>
        <w:pStyle w:val="ListeParagraf"/>
        <w:rPr>
          <w:rFonts w:ascii="Times New Roman" w:hAnsi="Times New Roman"/>
          <w:sz w:val="24"/>
        </w:rPr>
      </w:pPr>
    </w:p>
    <w:p w14:paraId="72F6179D" w14:textId="77777777" w:rsidR="00B77484" w:rsidRPr="00B77484" w:rsidRDefault="00292417" w:rsidP="00B77484">
      <w:pPr>
        <w:pStyle w:val="ListeParagraf"/>
        <w:numPr>
          <w:ilvl w:val="1"/>
          <w:numId w:val="24"/>
        </w:numPr>
        <w:spacing w:after="0"/>
        <w:jc w:val="both"/>
        <w:rPr>
          <w:rFonts w:ascii="Times New Roman" w:hAnsi="Times New Roman"/>
          <w:b/>
          <w:sz w:val="24"/>
        </w:rPr>
      </w:pPr>
      <w:r w:rsidRPr="00B77484">
        <w:rPr>
          <w:rFonts w:ascii="Times New Roman" w:hAnsi="Times New Roman"/>
          <w:sz w:val="24"/>
        </w:rPr>
        <w:lastRenderedPageBreak/>
        <w:t xml:space="preserve">Sulak Alan Yönetim Plan Kararları kapsamında </w:t>
      </w:r>
      <w:proofErr w:type="spellStart"/>
      <w:r w:rsidRPr="00B77484">
        <w:rPr>
          <w:rFonts w:ascii="Times New Roman" w:hAnsi="Times New Roman"/>
          <w:sz w:val="24"/>
        </w:rPr>
        <w:t>izinlendirilen</w:t>
      </w:r>
      <w:proofErr w:type="spellEnd"/>
      <w:r w:rsidR="0058331C" w:rsidRPr="00B77484">
        <w:rPr>
          <w:rFonts w:ascii="Times New Roman" w:hAnsi="Times New Roman"/>
          <w:sz w:val="24"/>
        </w:rPr>
        <w:t>, sulak alan tescilinden önce kurulmuş olan ve Tampon Bölge sınırları içerisinde kalan</w:t>
      </w:r>
      <w:r w:rsidRPr="00B77484">
        <w:rPr>
          <w:rFonts w:ascii="Times New Roman" w:hAnsi="Times New Roman"/>
          <w:sz w:val="24"/>
        </w:rPr>
        <w:t xml:space="preserve"> veya Kontrollü Kullanım Bölgesi sınırları içerisi</w:t>
      </w:r>
      <w:r w:rsidR="00BD250B" w:rsidRPr="00B77484">
        <w:rPr>
          <w:rFonts w:ascii="Times New Roman" w:hAnsi="Times New Roman"/>
          <w:sz w:val="24"/>
        </w:rPr>
        <w:t>nde yer alan Ek-1 faaliyetleri için</w:t>
      </w:r>
      <w:r w:rsidRPr="00B77484">
        <w:rPr>
          <w:rFonts w:ascii="Times New Roman" w:hAnsi="Times New Roman"/>
          <w:sz w:val="24"/>
        </w:rPr>
        <w:t xml:space="preserve"> belirlenen ücret tarifesinde</w:t>
      </w:r>
      <w:r w:rsidR="00584EC3" w:rsidRPr="00B77484">
        <w:rPr>
          <w:rFonts w:ascii="Times New Roman" w:hAnsi="Times New Roman"/>
          <w:sz w:val="24"/>
        </w:rPr>
        <w:t>n</w:t>
      </w:r>
      <w:r w:rsidRPr="00B77484">
        <w:rPr>
          <w:rFonts w:ascii="Times New Roman" w:hAnsi="Times New Roman"/>
          <w:sz w:val="24"/>
        </w:rPr>
        <w:t xml:space="preserve"> belge ücreti alınır. </w:t>
      </w:r>
    </w:p>
    <w:p w14:paraId="65F4C7C9" w14:textId="77777777" w:rsidR="00B77484" w:rsidRPr="00B77484" w:rsidRDefault="00B77484" w:rsidP="00B77484">
      <w:pPr>
        <w:pStyle w:val="ListeParagraf"/>
        <w:rPr>
          <w:rFonts w:ascii="Times New Roman" w:hAnsi="Times New Roman"/>
          <w:sz w:val="24"/>
          <w:szCs w:val="24"/>
        </w:rPr>
      </w:pPr>
    </w:p>
    <w:p w14:paraId="5D973F92" w14:textId="77777777" w:rsidR="00B77484" w:rsidRPr="00B77484" w:rsidRDefault="00E12F75" w:rsidP="00B77484">
      <w:pPr>
        <w:pStyle w:val="ListeParagraf"/>
        <w:numPr>
          <w:ilvl w:val="1"/>
          <w:numId w:val="24"/>
        </w:numPr>
        <w:spacing w:after="0"/>
        <w:jc w:val="both"/>
        <w:rPr>
          <w:rFonts w:ascii="Times New Roman" w:hAnsi="Times New Roman"/>
          <w:b/>
          <w:sz w:val="24"/>
        </w:rPr>
      </w:pPr>
      <w:r w:rsidRPr="00B77484">
        <w:rPr>
          <w:rFonts w:ascii="Times New Roman" w:hAnsi="Times New Roman"/>
          <w:sz w:val="24"/>
          <w:szCs w:val="24"/>
        </w:rPr>
        <w:t xml:space="preserve">Bir faaliyet; Yönetmeliğin Ek-1 ve Ek-2 Listelerinde yer almıyorsa ve bulunduğu sulak alanın yönetim </w:t>
      </w:r>
      <w:r w:rsidR="0040663E" w:rsidRPr="00B77484">
        <w:rPr>
          <w:rFonts w:ascii="Times New Roman" w:hAnsi="Times New Roman"/>
          <w:sz w:val="24"/>
          <w:szCs w:val="24"/>
        </w:rPr>
        <w:t xml:space="preserve">planında </w:t>
      </w:r>
      <w:r w:rsidRPr="00B77484">
        <w:rPr>
          <w:rFonts w:ascii="Times New Roman" w:hAnsi="Times New Roman"/>
          <w:sz w:val="24"/>
          <w:szCs w:val="24"/>
        </w:rPr>
        <w:t>bu faaliyete ilişkin özel bir hüküm bulunmuyorsa bu faaliyetler için Sulak Alan Faaliyet İzin Belgesi düzenlenmeyecek olup, yalnızca görüş verilecektir.</w:t>
      </w:r>
    </w:p>
    <w:p w14:paraId="0E6EA347" w14:textId="77777777" w:rsidR="00B77484" w:rsidRPr="00B77484" w:rsidRDefault="00B77484" w:rsidP="00B77484">
      <w:pPr>
        <w:pStyle w:val="ListeParagraf"/>
        <w:rPr>
          <w:rFonts w:ascii="Times New Roman" w:hAnsi="Times New Roman"/>
          <w:sz w:val="24"/>
        </w:rPr>
      </w:pPr>
    </w:p>
    <w:p w14:paraId="5F13AAFF" w14:textId="77777777" w:rsidR="00B77484" w:rsidRPr="00B77484" w:rsidRDefault="00584EC3"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rPr>
        <w:t>Yukarıda tanımlar kısmında yer alan Entegre Tesis niteliğinde olan faaliyetlerde Ü</w:t>
      </w:r>
      <w:r w:rsidR="00BD250B" w:rsidRPr="00B77484">
        <w:rPr>
          <w:rFonts w:ascii="Times New Roman" w:hAnsi="Times New Roman"/>
          <w:sz w:val="24"/>
        </w:rPr>
        <w:t>cretlendirme en yüksek faaliyet ücreti üzerinden tahsil edilecek</w:t>
      </w:r>
      <w:r w:rsidRPr="00B77484">
        <w:rPr>
          <w:rFonts w:ascii="Times New Roman" w:hAnsi="Times New Roman"/>
          <w:sz w:val="24"/>
        </w:rPr>
        <w:t xml:space="preserve"> olup, düzenlenen belgede entegre tesis kapsamındaki diğer faaliyetler de yazılacaktır. </w:t>
      </w:r>
    </w:p>
    <w:p w14:paraId="1093D6FA" w14:textId="77777777" w:rsidR="00B77484" w:rsidRPr="00B77484" w:rsidRDefault="00B77484" w:rsidP="00B77484">
      <w:pPr>
        <w:pStyle w:val="ListeParagraf"/>
        <w:rPr>
          <w:rFonts w:ascii="Times New Roman" w:hAnsi="Times New Roman"/>
          <w:b/>
          <w:sz w:val="24"/>
          <w:szCs w:val="24"/>
        </w:rPr>
      </w:pPr>
    </w:p>
    <w:p w14:paraId="3E9C2EAB" w14:textId="77777777" w:rsidR="00B77484" w:rsidRPr="00B77484" w:rsidRDefault="00A0734D"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b/>
          <w:sz w:val="24"/>
          <w:szCs w:val="24"/>
        </w:rPr>
        <w:t>Hektar bazında ücretlendirme yapılan faaliyetlerde</w:t>
      </w:r>
      <w:r w:rsidR="00584EC3" w:rsidRPr="00B77484">
        <w:rPr>
          <w:rFonts w:ascii="Times New Roman" w:hAnsi="Times New Roman"/>
          <w:b/>
          <w:sz w:val="24"/>
          <w:szCs w:val="24"/>
        </w:rPr>
        <w:t xml:space="preserve"> (turba çıkarılması faaliyeti hariç)</w:t>
      </w:r>
      <w:r w:rsidRPr="00B77484">
        <w:rPr>
          <w:rFonts w:ascii="Times New Roman" w:hAnsi="Times New Roman"/>
          <w:b/>
          <w:sz w:val="24"/>
          <w:szCs w:val="24"/>
        </w:rPr>
        <w:t>; ruhsat alanına veya ÇED alanına göre değil, belge süresi olan 5 yıl içerisinde çalışılacak alan miktarına göre başvuru</w:t>
      </w:r>
      <w:r w:rsidRPr="00B77484">
        <w:rPr>
          <w:rFonts w:ascii="Times New Roman" w:hAnsi="Times New Roman"/>
          <w:sz w:val="24"/>
          <w:szCs w:val="24"/>
        </w:rPr>
        <w:t xml:space="preserve"> yapılması gerekmektedir.</w:t>
      </w:r>
    </w:p>
    <w:p w14:paraId="08B734E9" w14:textId="77777777" w:rsidR="00B77484" w:rsidRPr="00B77484" w:rsidRDefault="00B77484" w:rsidP="00B77484">
      <w:pPr>
        <w:pStyle w:val="ListeParagraf"/>
        <w:rPr>
          <w:rFonts w:ascii="Times New Roman" w:hAnsi="Times New Roman"/>
          <w:sz w:val="24"/>
        </w:rPr>
      </w:pPr>
    </w:p>
    <w:p w14:paraId="0E4FB95A" w14:textId="77777777" w:rsidR="00B77484" w:rsidRPr="00B77484" w:rsidRDefault="00EC19DD"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rPr>
        <w:t xml:space="preserve">İzin belgelerinde belirtilen şartlara uyulmaması halinde Bakanlık verilen belgeleri </w:t>
      </w:r>
      <w:r w:rsidR="000034F7" w:rsidRPr="00B77484">
        <w:rPr>
          <w:rFonts w:ascii="Times New Roman" w:hAnsi="Times New Roman"/>
          <w:sz w:val="24"/>
        </w:rPr>
        <w:t>iptal etme</w:t>
      </w:r>
      <w:r w:rsidRPr="00B77484">
        <w:rPr>
          <w:rFonts w:ascii="Times New Roman" w:hAnsi="Times New Roman"/>
          <w:sz w:val="24"/>
        </w:rPr>
        <w:t xml:space="preserve"> hakkına sahiptir.</w:t>
      </w:r>
    </w:p>
    <w:p w14:paraId="23867B5A" w14:textId="77777777" w:rsidR="00B77484" w:rsidRPr="00B77484" w:rsidRDefault="00B77484" w:rsidP="00B77484">
      <w:pPr>
        <w:pStyle w:val="ListeParagraf"/>
        <w:rPr>
          <w:rFonts w:ascii="Times New Roman" w:hAnsi="Times New Roman"/>
          <w:sz w:val="24"/>
        </w:rPr>
      </w:pPr>
    </w:p>
    <w:p w14:paraId="410D6CE6" w14:textId="77777777" w:rsidR="00B77484" w:rsidRPr="00B77484" w:rsidRDefault="00EC19DD"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rPr>
        <w:t xml:space="preserve">Bakanlık mevcut ekonomik şartlara göre gerek duyduğunda yıl </w:t>
      </w:r>
      <w:r w:rsidR="00BD250B" w:rsidRPr="00B77484">
        <w:rPr>
          <w:rFonts w:ascii="Times New Roman" w:hAnsi="Times New Roman"/>
          <w:sz w:val="24"/>
        </w:rPr>
        <w:t>içinde ücret tarifesini yeniden düzenleyebilir.</w:t>
      </w:r>
    </w:p>
    <w:p w14:paraId="3B178C6C" w14:textId="77777777" w:rsidR="00B77484" w:rsidRPr="00B77484" w:rsidRDefault="00B77484" w:rsidP="00B77484">
      <w:pPr>
        <w:pStyle w:val="ListeParagraf"/>
        <w:rPr>
          <w:rFonts w:ascii="Times New Roman" w:hAnsi="Times New Roman"/>
          <w:b/>
          <w:sz w:val="24"/>
          <w:szCs w:val="24"/>
        </w:rPr>
      </w:pPr>
    </w:p>
    <w:p w14:paraId="263BB6E3" w14:textId="77777777" w:rsidR="00B77484" w:rsidRPr="00B77484" w:rsidRDefault="00BD250B"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b/>
          <w:sz w:val="24"/>
          <w:szCs w:val="24"/>
        </w:rPr>
        <w:t xml:space="preserve">5018 sayılı kanunun 1 sayılı cetvelinde yer alan kurumlar ile Devlet Su İşleri Genel </w:t>
      </w:r>
      <w:r w:rsidR="00344606" w:rsidRPr="00B77484">
        <w:rPr>
          <w:rFonts w:ascii="Times New Roman" w:hAnsi="Times New Roman"/>
          <w:b/>
          <w:sz w:val="24"/>
          <w:szCs w:val="24"/>
        </w:rPr>
        <w:t>M</w:t>
      </w:r>
      <w:r w:rsidRPr="00B77484">
        <w:rPr>
          <w:rFonts w:ascii="Times New Roman" w:hAnsi="Times New Roman"/>
          <w:b/>
          <w:sz w:val="24"/>
          <w:szCs w:val="24"/>
        </w:rPr>
        <w:t>üdürlüğü, Orman Genel Müdürlüğü ve Karayolları Genel Müdürlüğü Sulak Alan Faaliyet İzinleri kapsamında ücretlendirmeden muaftır.</w:t>
      </w:r>
      <w:r w:rsidR="002C0FDE" w:rsidRPr="00B77484">
        <w:rPr>
          <w:rFonts w:ascii="Times New Roman" w:hAnsi="Times New Roman"/>
          <w:b/>
          <w:sz w:val="24"/>
          <w:szCs w:val="24"/>
        </w:rPr>
        <w:t xml:space="preserve"> Bu</w:t>
      </w:r>
      <w:r w:rsidRPr="00B77484">
        <w:rPr>
          <w:rFonts w:ascii="Times New Roman" w:hAnsi="Times New Roman"/>
          <w:sz w:val="24"/>
          <w:szCs w:val="24"/>
        </w:rPr>
        <w:t xml:space="preserve"> </w:t>
      </w:r>
      <w:r w:rsidR="002C0FDE" w:rsidRPr="00B77484">
        <w:rPr>
          <w:rFonts w:ascii="Times New Roman" w:hAnsi="Times New Roman"/>
          <w:sz w:val="24"/>
          <w:szCs w:val="24"/>
        </w:rPr>
        <w:t xml:space="preserve">kurumlara izin belgesi düzenlenecek ancak ücret ödemeyeceklerdir. </w:t>
      </w:r>
      <w:r w:rsidRPr="00B77484">
        <w:rPr>
          <w:rFonts w:ascii="Times New Roman" w:hAnsi="Times New Roman"/>
          <w:sz w:val="24"/>
          <w:szCs w:val="24"/>
        </w:rPr>
        <w:t>Ancak bu kurumların ihale ile yaptırdıkları işler</w:t>
      </w:r>
      <w:r w:rsidR="002C0FDE" w:rsidRPr="00B77484">
        <w:rPr>
          <w:rFonts w:ascii="Times New Roman" w:hAnsi="Times New Roman"/>
          <w:sz w:val="24"/>
          <w:szCs w:val="24"/>
        </w:rPr>
        <w:t xml:space="preserve"> de yüklenici firma belge ücretini ödemekle yükümlüdür. </w:t>
      </w:r>
    </w:p>
    <w:p w14:paraId="5BE3DEB5" w14:textId="77777777" w:rsidR="00B77484" w:rsidRPr="00B77484" w:rsidRDefault="00B77484" w:rsidP="00B77484">
      <w:pPr>
        <w:pStyle w:val="ListeParagraf"/>
        <w:rPr>
          <w:rFonts w:ascii="Times New Roman" w:hAnsi="Times New Roman"/>
          <w:sz w:val="24"/>
          <w:szCs w:val="24"/>
        </w:rPr>
      </w:pPr>
    </w:p>
    <w:p w14:paraId="2619091A" w14:textId="77777777" w:rsidR="00B77484" w:rsidRPr="00B77484" w:rsidRDefault="00584EC3"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 xml:space="preserve">Hayvancılık faaliyetlerinde </w:t>
      </w:r>
      <w:proofErr w:type="spellStart"/>
      <w:r w:rsidRPr="00B77484">
        <w:rPr>
          <w:rFonts w:ascii="Times New Roman" w:hAnsi="Times New Roman"/>
          <w:sz w:val="24"/>
          <w:szCs w:val="24"/>
        </w:rPr>
        <w:t>izinlendirme</w:t>
      </w:r>
      <w:proofErr w:type="spellEnd"/>
      <w:r w:rsidRPr="00B77484">
        <w:rPr>
          <w:rFonts w:ascii="Times New Roman" w:hAnsi="Times New Roman"/>
          <w:sz w:val="24"/>
          <w:szCs w:val="24"/>
        </w:rPr>
        <w:t xml:space="preserve"> yapılırken tesisteki hayvan sayısına göre değil tesis kapasitesi üzerinden ücretlendirme yapılacaktır.</w:t>
      </w:r>
      <w:r w:rsidR="002C0FDE" w:rsidRPr="00B77484">
        <w:rPr>
          <w:rFonts w:ascii="Times New Roman" w:hAnsi="Times New Roman"/>
          <w:sz w:val="24"/>
          <w:szCs w:val="24"/>
        </w:rPr>
        <w:t xml:space="preserve"> Hayvancılık tesislerine dair İl/İlçe Tarım ve Orman Müdürlüklerinden alınacak olan kapasite bildirir belgeleri (Türk-</w:t>
      </w:r>
      <w:proofErr w:type="spellStart"/>
      <w:r w:rsidR="002C0FDE" w:rsidRPr="00B77484">
        <w:rPr>
          <w:rFonts w:ascii="Times New Roman" w:hAnsi="Times New Roman"/>
          <w:sz w:val="24"/>
          <w:szCs w:val="24"/>
        </w:rPr>
        <w:t>Vet</w:t>
      </w:r>
      <w:proofErr w:type="spellEnd"/>
      <w:r w:rsidR="002C0FDE" w:rsidRPr="00B77484">
        <w:rPr>
          <w:rFonts w:ascii="Times New Roman" w:hAnsi="Times New Roman"/>
          <w:sz w:val="24"/>
          <w:szCs w:val="24"/>
        </w:rPr>
        <w:t xml:space="preserve"> sistemindeki hayvan varlığını gösterir belge, hayvan sayısı İşletme Tescil Belgesi, İşletmede Bulunan …. Türü Hayvan Raporu vb.) ibraz edilmelidir.</w:t>
      </w:r>
      <w:r w:rsidR="002C0FDE" w:rsidRPr="00B77484">
        <w:rPr>
          <w:rFonts w:ascii="Times New Roman" w:hAnsi="Times New Roman"/>
          <w:sz w:val="28"/>
          <w:szCs w:val="28"/>
        </w:rPr>
        <w:t xml:space="preserve"> </w:t>
      </w:r>
      <w:r w:rsidR="00931361" w:rsidRPr="00B77484">
        <w:rPr>
          <w:rFonts w:ascii="Times New Roman" w:hAnsi="Times New Roman"/>
          <w:sz w:val="24"/>
          <w:szCs w:val="24"/>
        </w:rPr>
        <w:t xml:space="preserve">Tesis kapasitesi 100 baş hayvana göre belirlenen tesislerde 1 baş hayvan olsa dahi ücretlendirme tesis kapasitesi olan 100 baş üzerinden </w:t>
      </w:r>
      <w:r w:rsidR="00EF44EC" w:rsidRPr="00B77484">
        <w:rPr>
          <w:rFonts w:ascii="Times New Roman" w:hAnsi="Times New Roman"/>
          <w:sz w:val="24"/>
          <w:szCs w:val="24"/>
        </w:rPr>
        <w:t>yapılacaktır</w:t>
      </w:r>
      <w:r w:rsidR="00931361" w:rsidRPr="00B77484">
        <w:rPr>
          <w:rFonts w:ascii="Times New Roman" w:hAnsi="Times New Roman"/>
          <w:sz w:val="24"/>
          <w:szCs w:val="24"/>
        </w:rPr>
        <w:t>.</w:t>
      </w:r>
      <w:r w:rsidR="00D92553" w:rsidRPr="00B77484">
        <w:rPr>
          <w:rFonts w:ascii="Times New Roman" w:hAnsi="Times New Roman"/>
          <w:sz w:val="24"/>
          <w:szCs w:val="24"/>
        </w:rPr>
        <w:t xml:space="preserve"> </w:t>
      </w:r>
    </w:p>
    <w:p w14:paraId="297EE9B0" w14:textId="77777777" w:rsidR="00B77484" w:rsidRPr="00B77484" w:rsidRDefault="00B77484" w:rsidP="00B77484">
      <w:pPr>
        <w:pStyle w:val="ListeParagraf"/>
        <w:rPr>
          <w:rFonts w:ascii="Times New Roman" w:hAnsi="Times New Roman"/>
          <w:sz w:val="24"/>
          <w:szCs w:val="24"/>
        </w:rPr>
      </w:pPr>
    </w:p>
    <w:p w14:paraId="0CC247D1" w14:textId="77777777" w:rsidR="00B77484" w:rsidRPr="00B77484" w:rsidRDefault="00D92553"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Büyükbaş ve küçükbaş hayvan yetiştiriciliğinin birlikte yapıldığı hayvancılık tesisleri ücreti, entegre olarak kabul edilerek kapasitesi büyük olan hayvan çeşidine göre belge ücreti hesaplanacaktır.</w:t>
      </w:r>
    </w:p>
    <w:p w14:paraId="1449D01B" w14:textId="77777777" w:rsidR="00B77484" w:rsidRPr="00B77484" w:rsidRDefault="00B77484" w:rsidP="00B77484">
      <w:pPr>
        <w:pStyle w:val="ListeParagraf"/>
        <w:rPr>
          <w:rFonts w:ascii="Times New Roman" w:hAnsi="Times New Roman"/>
          <w:sz w:val="24"/>
          <w:szCs w:val="24"/>
        </w:rPr>
      </w:pPr>
    </w:p>
    <w:p w14:paraId="37854334" w14:textId="77777777" w:rsidR="00B77484" w:rsidRPr="00B77484" w:rsidRDefault="00931361"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lastRenderedPageBreak/>
        <w:t>ÇED kapsamında olan faaliyetlerle ilgili olarak ÇED Gerekli Değildir/ÇED Olumlu belgesi olan faaliyetler değerlendirilmeye alınacaktır. ÇED süreci sona ermeden faaliyet başvuruları dikkate alınmayacaktır.</w:t>
      </w:r>
    </w:p>
    <w:p w14:paraId="0E6FFCA2" w14:textId="77777777" w:rsidR="00B77484" w:rsidRPr="00B77484" w:rsidRDefault="00B77484" w:rsidP="00B77484">
      <w:pPr>
        <w:pStyle w:val="ListeParagraf"/>
        <w:rPr>
          <w:rFonts w:ascii="Times New Roman" w:hAnsi="Times New Roman"/>
          <w:sz w:val="24"/>
          <w:szCs w:val="24"/>
        </w:rPr>
      </w:pPr>
    </w:p>
    <w:p w14:paraId="3548859F" w14:textId="77777777" w:rsidR="00B77484" w:rsidRPr="00B77484" w:rsidRDefault="00931361"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 xml:space="preserve">Su kuyusu başvurularında </w:t>
      </w:r>
      <w:r w:rsidR="00EF44EC" w:rsidRPr="00B77484">
        <w:rPr>
          <w:rFonts w:ascii="Times New Roman" w:hAnsi="Times New Roman"/>
          <w:sz w:val="24"/>
          <w:szCs w:val="24"/>
        </w:rPr>
        <w:t>kuyu ruhsatı</w:t>
      </w:r>
      <w:r w:rsidR="00B42D6E" w:rsidRPr="00B77484">
        <w:rPr>
          <w:rFonts w:ascii="Times New Roman" w:hAnsi="Times New Roman"/>
          <w:sz w:val="24"/>
          <w:szCs w:val="24"/>
        </w:rPr>
        <w:t xml:space="preserve"> (Yeraltı Suyu Kullanma Belgesi)</w:t>
      </w:r>
      <w:r w:rsidR="00EF44EC" w:rsidRPr="00B77484">
        <w:rPr>
          <w:rFonts w:ascii="Times New Roman" w:hAnsi="Times New Roman"/>
          <w:sz w:val="24"/>
          <w:szCs w:val="24"/>
        </w:rPr>
        <w:t>, G</w:t>
      </w:r>
      <w:r w:rsidRPr="00B77484">
        <w:rPr>
          <w:rFonts w:ascii="Times New Roman" w:hAnsi="Times New Roman"/>
          <w:sz w:val="24"/>
          <w:szCs w:val="24"/>
        </w:rPr>
        <w:t>enel Müdürlüğe gö</w:t>
      </w:r>
      <w:r w:rsidR="00EF44EC" w:rsidRPr="00B77484">
        <w:rPr>
          <w:rFonts w:ascii="Times New Roman" w:hAnsi="Times New Roman"/>
          <w:sz w:val="24"/>
          <w:szCs w:val="24"/>
        </w:rPr>
        <w:t>nderilen belgelere eklenecektir.</w:t>
      </w:r>
    </w:p>
    <w:p w14:paraId="3A3AFCE1" w14:textId="77777777" w:rsidR="00B77484" w:rsidRPr="00B77484" w:rsidRDefault="00B77484" w:rsidP="00B77484">
      <w:pPr>
        <w:pStyle w:val="ListeParagraf"/>
        <w:rPr>
          <w:rFonts w:ascii="Times New Roman" w:hAnsi="Times New Roman"/>
          <w:sz w:val="24"/>
          <w:szCs w:val="24"/>
        </w:rPr>
      </w:pPr>
    </w:p>
    <w:p w14:paraId="03DD1883" w14:textId="77777777" w:rsidR="00B77484" w:rsidRPr="00B77484" w:rsidRDefault="00EF44EC"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İşletmeni</w:t>
      </w:r>
      <w:r w:rsidR="000034F7" w:rsidRPr="00B77484">
        <w:rPr>
          <w:rFonts w:ascii="Times New Roman" w:hAnsi="Times New Roman"/>
          <w:sz w:val="24"/>
          <w:szCs w:val="24"/>
        </w:rPr>
        <w:t>n/konutun</w:t>
      </w:r>
      <w:r w:rsidRPr="00B77484">
        <w:rPr>
          <w:rFonts w:ascii="Times New Roman" w:hAnsi="Times New Roman"/>
          <w:sz w:val="24"/>
          <w:szCs w:val="24"/>
        </w:rPr>
        <w:t xml:space="preserve"> ihtiyacını karşılamak maksa</w:t>
      </w:r>
      <w:r w:rsidR="00363CF9" w:rsidRPr="00B77484">
        <w:rPr>
          <w:rFonts w:ascii="Times New Roman" w:hAnsi="Times New Roman"/>
          <w:sz w:val="24"/>
          <w:szCs w:val="24"/>
        </w:rPr>
        <w:t>dı ile binaların ve seraların</w:t>
      </w:r>
      <w:r w:rsidRPr="00B77484">
        <w:rPr>
          <w:rFonts w:ascii="Times New Roman" w:hAnsi="Times New Roman"/>
          <w:sz w:val="24"/>
          <w:szCs w:val="24"/>
        </w:rPr>
        <w:t xml:space="preserve"> çatılarında kurulan Güneş Enerjisi panelleri</w:t>
      </w:r>
      <w:r w:rsidR="000034F7" w:rsidRPr="00B77484">
        <w:rPr>
          <w:rFonts w:ascii="Times New Roman" w:hAnsi="Times New Roman"/>
          <w:sz w:val="24"/>
          <w:szCs w:val="24"/>
        </w:rPr>
        <w:t xml:space="preserve"> ve sadece</w:t>
      </w:r>
      <w:r w:rsidR="00363CF9" w:rsidRPr="00B77484">
        <w:rPr>
          <w:rFonts w:ascii="Times New Roman" w:hAnsi="Times New Roman"/>
          <w:sz w:val="24"/>
          <w:szCs w:val="24"/>
        </w:rPr>
        <w:t xml:space="preserve"> su kuyularının elektrik ihtiyacı için kurulan paneller</w:t>
      </w:r>
      <w:r w:rsidRPr="00B77484">
        <w:rPr>
          <w:rFonts w:ascii="Times New Roman" w:hAnsi="Times New Roman"/>
          <w:sz w:val="24"/>
          <w:szCs w:val="24"/>
        </w:rPr>
        <w:t xml:space="preserve"> GES Tesisi kapsamında değerlendirilmeyecektir.</w:t>
      </w:r>
    </w:p>
    <w:p w14:paraId="5401FB15" w14:textId="77777777" w:rsidR="00B77484" w:rsidRPr="00B77484" w:rsidRDefault="00B77484" w:rsidP="00B77484">
      <w:pPr>
        <w:pStyle w:val="ListeParagraf"/>
        <w:rPr>
          <w:rFonts w:ascii="Times New Roman" w:hAnsi="Times New Roman"/>
          <w:sz w:val="24"/>
          <w:szCs w:val="24"/>
        </w:rPr>
      </w:pPr>
    </w:p>
    <w:p w14:paraId="2D2BE6C6" w14:textId="77777777" w:rsidR="00B77484" w:rsidRPr="00B77484" w:rsidRDefault="00A0734D"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Sulak Alan Faaliyet izinleri, Turba Çıkarımı İzinleri, Saz Kesim İzinleri ile ilgili süreçler SAYBİS üzerinden gerçekleştirilecektir.</w:t>
      </w:r>
    </w:p>
    <w:p w14:paraId="084111E6" w14:textId="77777777" w:rsidR="00B77484" w:rsidRPr="00B77484" w:rsidRDefault="00B77484" w:rsidP="00B77484">
      <w:pPr>
        <w:pStyle w:val="ListeParagraf"/>
        <w:rPr>
          <w:rFonts w:ascii="Times New Roman" w:hAnsi="Times New Roman"/>
          <w:sz w:val="24"/>
          <w:szCs w:val="24"/>
        </w:rPr>
      </w:pPr>
    </w:p>
    <w:p w14:paraId="5FB383B0" w14:textId="720877C8" w:rsidR="00D92553" w:rsidRPr="00B77484" w:rsidRDefault="00D92553" w:rsidP="00B77484">
      <w:pPr>
        <w:pStyle w:val="ListeParagraf"/>
        <w:numPr>
          <w:ilvl w:val="1"/>
          <w:numId w:val="24"/>
        </w:numPr>
        <w:spacing w:after="0"/>
        <w:ind w:left="851" w:hanging="491"/>
        <w:jc w:val="both"/>
        <w:rPr>
          <w:rFonts w:ascii="Times New Roman" w:hAnsi="Times New Roman"/>
          <w:b/>
          <w:sz w:val="24"/>
        </w:rPr>
      </w:pPr>
      <w:r w:rsidRPr="00B77484">
        <w:rPr>
          <w:rFonts w:ascii="Times New Roman" w:hAnsi="Times New Roman"/>
          <w:sz w:val="24"/>
          <w:szCs w:val="24"/>
        </w:rPr>
        <w:t>202</w:t>
      </w:r>
      <w:r w:rsidR="00D608A4">
        <w:rPr>
          <w:rFonts w:ascii="Times New Roman" w:hAnsi="Times New Roman"/>
          <w:sz w:val="24"/>
          <w:szCs w:val="24"/>
        </w:rPr>
        <w:t>5</w:t>
      </w:r>
      <w:r w:rsidRPr="00B77484">
        <w:rPr>
          <w:rFonts w:ascii="Times New Roman" w:hAnsi="Times New Roman"/>
          <w:sz w:val="24"/>
          <w:szCs w:val="24"/>
        </w:rPr>
        <w:t xml:space="preserve"> yılı ücret tarifeleri belirleninceye kadarki süreç içerisinde kamu zararı oluşmasını önlemek maksadıyla 202</w:t>
      </w:r>
      <w:r w:rsidR="00D608A4">
        <w:rPr>
          <w:rFonts w:ascii="Times New Roman" w:hAnsi="Times New Roman"/>
          <w:sz w:val="24"/>
          <w:szCs w:val="24"/>
        </w:rPr>
        <w:t>5</w:t>
      </w:r>
      <w:r w:rsidRPr="00B77484">
        <w:rPr>
          <w:rFonts w:ascii="Times New Roman" w:hAnsi="Times New Roman"/>
          <w:sz w:val="24"/>
          <w:szCs w:val="24"/>
        </w:rPr>
        <w:t xml:space="preserve"> yılı ücret tarifelerinin, TÜİK tarafından 202</w:t>
      </w:r>
      <w:r w:rsidR="00D608A4">
        <w:rPr>
          <w:rFonts w:ascii="Times New Roman" w:hAnsi="Times New Roman"/>
          <w:sz w:val="24"/>
          <w:szCs w:val="24"/>
        </w:rPr>
        <w:t>5</w:t>
      </w:r>
      <w:r w:rsidRPr="00B77484">
        <w:rPr>
          <w:rFonts w:ascii="Times New Roman" w:hAnsi="Times New Roman"/>
          <w:sz w:val="24"/>
          <w:szCs w:val="24"/>
        </w:rPr>
        <w:t xml:space="preserve"> yılı Ocak ayında yayı</w:t>
      </w:r>
      <w:r w:rsidR="002C0FDE" w:rsidRPr="00B77484">
        <w:rPr>
          <w:rFonts w:ascii="Times New Roman" w:hAnsi="Times New Roman"/>
          <w:sz w:val="24"/>
          <w:szCs w:val="24"/>
        </w:rPr>
        <w:t>m</w:t>
      </w:r>
      <w:r w:rsidRPr="00B77484">
        <w:rPr>
          <w:rFonts w:ascii="Times New Roman" w:hAnsi="Times New Roman"/>
          <w:sz w:val="24"/>
          <w:szCs w:val="24"/>
        </w:rPr>
        <w:t>lanacak "Tüketici Fiyat Endeksi"(TÜFE) başlığı altında yayı</w:t>
      </w:r>
      <w:r w:rsidR="002C0FDE" w:rsidRPr="00B77484">
        <w:rPr>
          <w:rFonts w:ascii="Times New Roman" w:hAnsi="Times New Roman"/>
          <w:sz w:val="24"/>
          <w:szCs w:val="24"/>
        </w:rPr>
        <w:t>m</w:t>
      </w:r>
      <w:r w:rsidRPr="00B77484">
        <w:rPr>
          <w:rFonts w:ascii="Times New Roman" w:hAnsi="Times New Roman"/>
          <w:sz w:val="24"/>
          <w:szCs w:val="24"/>
        </w:rPr>
        <w:t xml:space="preserve">lanan (On iki Aylık Ortalamalara Göre Değişim (%) tablosundaki bir önceki yılın Aralık ayı için belirlenen TÜFE değişim oranı </w:t>
      </w:r>
      <w:proofErr w:type="gramStart"/>
      <w:r w:rsidRPr="00B77484">
        <w:rPr>
          <w:rFonts w:ascii="Times New Roman" w:hAnsi="Times New Roman"/>
          <w:sz w:val="24"/>
          <w:szCs w:val="24"/>
        </w:rPr>
        <w:t>baz</w:t>
      </w:r>
      <w:proofErr w:type="gramEnd"/>
      <w:r w:rsidRPr="00B77484">
        <w:rPr>
          <w:rFonts w:ascii="Times New Roman" w:hAnsi="Times New Roman"/>
          <w:sz w:val="24"/>
          <w:szCs w:val="24"/>
        </w:rPr>
        <w:t xml:space="preserve"> alınarak Bölge Müdürlüğü </w:t>
      </w:r>
      <w:r w:rsidR="002C0FDE" w:rsidRPr="00B77484">
        <w:rPr>
          <w:rFonts w:ascii="Times New Roman" w:hAnsi="Times New Roman"/>
          <w:sz w:val="24"/>
          <w:szCs w:val="24"/>
        </w:rPr>
        <w:t>O</w:t>
      </w:r>
      <w:r w:rsidRPr="00B77484">
        <w:rPr>
          <w:rFonts w:ascii="Times New Roman" w:hAnsi="Times New Roman"/>
          <w:sz w:val="24"/>
          <w:szCs w:val="24"/>
        </w:rPr>
        <w:t>luru ile güncellenerek tahsilat işlemleri gerçekleştirilecektir.</w:t>
      </w:r>
    </w:p>
    <w:p w14:paraId="3BC12368" w14:textId="77777777" w:rsidR="00A0734D" w:rsidRDefault="00A0734D" w:rsidP="00057DFB">
      <w:pPr>
        <w:spacing w:after="0"/>
        <w:ind w:left="720"/>
        <w:jc w:val="both"/>
        <w:rPr>
          <w:rFonts w:ascii="Times New Roman" w:hAnsi="Times New Roman"/>
          <w:sz w:val="24"/>
          <w:szCs w:val="24"/>
        </w:rPr>
      </w:pPr>
    </w:p>
    <w:p w14:paraId="129C398E" w14:textId="375CB13C" w:rsidR="003B7AC2" w:rsidRPr="004B14A2" w:rsidRDefault="00DE4A9C" w:rsidP="004B14A2">
      <w:pPr>
        <w:pStyle w:val="ListeParagraf"/>
        <w:numPr>
          <w:ilvl w:val="0"/>
          <w:numId w:val="24"/>
        </w:numPr>
        <w:rPr>
          <w:rFonts w:ascii="Times New Roman" w:hAnsi="Times New Roman"/>
          <w:b/>
          <w:sz w:val="24"/>
          <w:szCs w:val="24"/>
        </w:rPr>
      </w:pPr>
      <w:r w:rsidRPr="004B14A2">
        <w:rPr>
          <w:rFonts w:ascii="Times New Roman" w:hAnsi="Times New Roman"/>
          <w:b/>
          <w:sz w:val="24"/>
          <w:szCs w:val="24"/>
        </w:rPr>
        <w:t xml:space="preserve">SULAK ALAN FAALİYET BELGESİ </w:t>
      </w:r>
      <w:r w:rsidR="002C0FDE" w:rsidRPr="004B14A2">
        <w:rPr>
          <w:rFonts w:ascii="Times New Roman" w:hAnsi="Times New Roman"/>
          <w:b/>
          <w:sz w:val="24"/>
          <w:szCs w:val="24"/>
        </w:rPr>
        <w:t>İZİN PROSEDÜRÜ:</w:t>
      </w:r>
    </w:p>
    <w:p w14:paraId="0E58B6E2" w14:textId="77777777" w:rsidR="00066CD2" w:rsidRPr="00850728" w:rsidRDefault="00066CD2" w:rsidP="00057DFB">
      <w:pPr>
        <w:pStyle w:val="ListeParagraf"/>
        <w:jc w:val="both"/>
        <w:rPr>
          <w:rFonts w:ascii="Times New Roman" w:hAnsi="Times New Roman"/>
          <w:b/>
          <w:sz w:val="24"/>
          <w:szCs w:val="24"/>
        </w:rPr>
      </w:pPr>
    </w:p>
    <w:p w14:paraId="7C6CBBB6" w14:textId="6C612F9A" w:rsidR="00BE55BA" w:rsidRPr="00B77484" w:rsidRDefault="007100FE"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t>Ul</w:t>
      </w:r>
      <w:r w:rsidR="00637FA0" w:rsidRPr="00B77484">
        <w:rPr>
          <w:rFonts w:ascii="Times New Roman" w:hAnsi="Times New Roman"/>
          <w:sz w:val="24"/>
          <w:szCs w:val="24"/>
        </w:rPr>
        <w:t>usal Öneme Haiz Sulak Alanlar,</w:t>
      </w:r>
      <w:r w:rsidRPr="00B77484">
        <w:rPr>
          <w:rFonts w:ascii="Times New Roman" w:hAnsi="Times New Roman"/>
          <w:sz w:val="24"/>
          <w:szCs w:val="24"/>
        </w:rPr>
        <w:t xml:space="preserve"> </w:t>
      </w:r>
      <w:proofErr w:type="spellStart"/>
      <w:r w:rsidRPr="00B77484">
        <w:rPr>
          <w:rFonts w:ascii="Times New Roman" w:hAnsi="Times New Roman"/>
          <w:sz w:val="24"/>
          <w:szCs w:val="24"/>
        </w:rPr>
        <w:t>Ramsar</w:t>
      </w:r>
      <w:proofErr w:type="spellEnd"/>
      <w:r w:rsidRPr="00B77484">
        <w:rPr>
          <w:rFonts w:ascii="Times New Roman" w:hAnsi="Times New Roman"/>
          <w:sz w:val="24"/>
          <w:szCs w:val="24"/>
        </w:rPr>
        <w:t xml:space="preserve"> Alanları</w:t>
      </w:r>
      <w:r w:rsidR="00637FA0" w:rsidRPr="00B77484">
        <w:rPr>
          <w:rFonts w:ascii="Times New Roman" w:hAnsi="Times New Roman"/>
          <w:sz w:val="24"/>
          <w:szCs w:val="24"/>
        </w:rPr>
        <w:t xml:space="preserve"> ve 2014 öncesinde koruma bölgeleri belirlenip henüz yeni yönetmelik kapsamında tescil edilmeyen sulak alanlarda</w:t>
      </w:r>
      <w:r w:rsidR="00607AB8" w:rsidRPr="00B77484">
        <w:rPr>
          <w:rFonts w:ascii="Times New Roman" w:hAnsi="Times New Roman"/>
          <w:color w:val="FF0000"/>
          <w:sz w:val="24"/>
          <w:szCs w:val="24"/>
        </w:rPr>
        <w:t xml:space="preserve">  </w:t>
      </w:r>
      <w:r w:rsidR="00607AB8" w:rsidRPr="00B77484">
        <w:rPr>
          <w:rFonts w:ascii="Times New Roman" w:hAnsi="Times New Roman"/>
          <w:sz w:val="24"/>
          <w:szCs w:val="24"/>
        </w:rPr>
        <w:t>(Adıyaman-Gölbaşı Gölleri, Burdur-Salda Gölü, Isparta-Eğirdir Gölü, Konya-Isparta Beyşehir Gölü</w:t>
      </w:r>
      <w:r w:rsidR="00277D15">
        <w:rPr>
          <w:rFonts w:ascii="Times New Roman" w:hAnsi="Times New Roman"/>
          <w:sz w:val="24"/>
          <w:szCs w:val="24"/>
        </w:rPr>
        <w:t>, İzmir-Küçük Menderes Deltası</w:t>
      </w:r>
      <w:r w:rsidR="00607AB8" w:rsidRPr="00B77484">
        <w:rPr>
          <w:rFonts w:ascii="Times New Roman" w:hAnsi="Times New Roman"/>
          <w:sz w:val="24"/>
          <w:szCs w:val="24"/>
        </w:rPr>
        <w:t xml:space="preserve">) </w:t>
      </w:r>
      <w:r w:rsidRPr="00B77484">
        <w:rPr>
          <w:rFonts w:ascii="Times New Roman" w:hAnsi="Times New Roman"/>
          <w:b/>
          <w:sz w:val="24"/>
          <w:szCs w:val="24"/>
        </w:rPr>
        <w:t xml:space="preserve"> </w:t>
      </w:r>
      <w:r w:rsidR="003B7AC2" w:rsidRPr="00B77484">
        <w:rPr>
          <w:rFonts w:ascii="Times New Roman" w:hAnsi="Times New Roman"/>
          <w:b/>
          <w:sz w:val="24"/>
          <w:szCs w:val="24"/>
        </w:rPr>
        <w:t>Sulak Alan Faaliyet İzin</w:t>
      </w:r>
      <w:r w:rsidR="00093C69" w:rsidRPr="00B77484">
        <w:rPr>
          <w:rFonts w:ascii="Times New Roman" w:hAnsi="Times New Roman"/>
          <w:b/>
          <w:sz w:val="24"/>
          <w:szCs w:val="24"/>
        </w:rPr>
        <w:t xml:space="preserve"> Belgesi</w:t>
      </w:r>
      <w:r w:rsidR="00093C69" w:rsidRPr="00B77484">
        <w:rPr>
          <w:rFonts w:ascii="Times New Roman" w:hAnsi="Times New Roman"/>
          <w:sz w:val="24"/>
          <w:szCs w:val="24"/>
        </w:rPr>
        <w:t xml:space="preserve"> Genel Müdürlüğümüz tarafından hazırlanma</w:t>
      </w:r>
      <w:r w:rsidR="00841F51" w:rsidRPr="00B77484">
        <w:rPr>
          <w:rFonts w:ascii="Times New Roman" w:hAnsi="Times New Roman"/>
          <w:sz w:val="24"/>
          <w:szCs w:val="24"/>
        </w:rPr>
        <w:t xml:space="preserve">sına </w:t>
      </w:r>
      <w:r w:rsidR="00093C69" w:rsidRPr="00B77484">
        <w:rPr>
          <w:rFonts w:ascii="Times New Roman" w:hAnsi="Times New Roman"/>
          <w:sz w:val="24"/>
          <w:szCs w:val="24"/>
        </w:rPr>
        <w:t>devam ed</w:t>
      </w:r>
      <w:r w:rsidR="00841F51" w:rsidRPr="00B77484">
        <w:rPr>
          <w:rFonts w:ascii="Times New Roman" w:hAnsi="Times New Roman"/>
          <w:sz w:val="24"/>
          <w:szCs w:val="24"/>
        </w:rPr>
        <w:t>il</w:t>
      </w:r>
      <w:r w:rsidR="00093C69" w:rsidRPr="00B77484">
        <w:rPr>
          <w:rFonts w:ascii="Times New Roman" w:hAnsi="Times New Roman"/>
          <w:sz w:val="24"/>
          <w:szCs w:val="24"/>
        </w:rPr>
        <w:t>ecektir.</w:t>
      </w:r>
      <w:r w:rsidR="00BE55BA" w:rsidRPr="00B77484">
        <w:rPr>
          <w:rFonts w:ascii="Times New Roman" w:hAnsi="Times New Roman"/>
          <w:sz w:val="24"/>
          <w:szCs w:val="24"/>
        </w:rPr>
        <w:t xml:space="preserve"> İzin Belgesi ücretleri aşağıdaki hesaba yatırılacaktır:</w:t>
      </w:r>
    </w:p>
    <w:p w14:paraId="726A3D7C" w14:textId="77777777" w:rsidR="00BE55BA" w:rsidRDefault="00750D3B" w:rsidP="00057DFB">
      <w:pPr>
        <w:pStyle w:val="ListeParagraf"/>
        <w:ind w:left="360"/>
        <w:jc w:val="both"/>
        <w:rPr>
          <w:rFonts w:ascii="Times New Roman" w:hAnsi="Times New Roman"/>
          <w:b/>
          <w:sz w:val="24"/>
          <w:szCs w:val="24"/>
        </w:rPr>
      </w:pPr>
      <w:r>
        <w:rPr>
          <w:rFonts w:ascii="Times New Roman" w:hAnsi="Times New Roman"/>
          <w:b/>
          <w:sz w:val="24"/>
          <w:szCs w:val="24"/>
        </w:rPr>
        <w:tab/>
      </w:r>
    </w:p>
    <w:p w14:paraId="70C5AE5D" w14:textId="77777777" w:rsidR="00BE55BA" w:rsidRDefault="00BE55BA" w:rsidP="00057DFB">
      <w:pPr>
        <w:pStyle w:val="ListeParagraf"/>
        <w:ind w:left="360"/>
        <w:jc w:val="both"/>
        <w:rPr>
          <w:rFonts w:ascii="Times New Roman" w:hAnsi="Times New Roman"/>
          <w:sz w:val="24"/>
          <w:szCs w:val="24"/>
        </w:rPr>
      </w:pPr>
      <w:r w:rsidRPr="001F6853">
        <w:rPr>
          <w:rFonts w:ascii="Times New Roman" w:hAnsi="Times New Roman"/>
          <w:b/>
          <w:sz w:val="24"/>
          <w:szCs w:val="24"/>
        </w:rPr>
        <w:t>Banka adı:</w:t>
      </w:r>
      <w:r>
        <w:rPr>
          <w:rFonts w:ascii="Times New Roman" w:hAnsi="Times New Roman"/>
          <w:sz w:val="24"/>
          <w:szCs w:val="24"/>
        </w:rPr>
        <w:t xml:space="preserve"> Ziraat Bankası</w:t>
      </w:r>
    </w:p>
    <w:p w14:paraId="6ABF0A69" w14:textId="77777777" w:rsidR="00BE55BA" w:rsidRDefault="00BE55BA" w:rsidP="00057DFB">
      <w:pPr>
        <w:pStyle w:val="ListeParagraf"/>
        <w:ind w:left="360"/>
        <w:jc w:val="both"/>
        <w:rPr>
          <w:rFonts w:ascii="Times New Roman" w:hAnsi="Times New Roman"/>
          <w:sz w:val="24"/>
          <w:szCs w:val="24"/>
        </w:rPr>
      </w:pPr>
      <w:r w:rsidRPr="001F6853">
        <w:rPr>
          <w:rFonts w:ascii="Times New Roman" w:hAnsi="Times New Roman"/>
          <w:b/>
          <w:sz w:val="24"/>
          <w:szCs w:val="24"/>
        </w:rPr>
        <w:t>Şube Kodu:</w:t>
      </w:r>
      <w:r w:rsidR="00CE10D5">
        <w:rPr>
          <w:rFonts w:ascii="Times New Roman" w:hAnsi="Times New Roman"/>
          <w:sz w:val="24"/>
          <w:szCs w:val="24"/>
        </w:rPr>
        <w:t xml:space="preserve"> 1745</w:t>
      </w:r>
    </w:p>
    <w:p w14:paraId="3DFF5C40" w14:textId="77777777" w:rsidR="00BE55BA" w:rsidRDefault="00BE55BA" w:rsidP="00057DFB">
      <w:pPr>
        <w:pStyle w:val="ListeParagraf"/>
        <w:ind w:left="360"/>
        <w:jc w:val="both"/>
        <w:rPr>
          <w:rFonts w:ascii="Times New Roman" w:hAnsi="Times New Roman"/>
          <w:sz w:val="24"/>
          <w:szCs w:val="24"/>
        </w:rPr>
      </w:pPr>
      <w:r w:rsidRPr="001F6853">
        <w:rPr>
          <w:rFonts w:ascii="Times New Roman" w:hAnsi="Times New Roman"/>
          <w:b/>
          <w:sz w:val="24"/>
          <w:szCs w:val="24"/>
        </w:rPr>
        <w:t>Şube Adı:</w:t>
      </w:r>
      <w:r w:rsidR="00CE10D5">
        <w:rPr>
          <w:rFonts w:ascii="Times New Roman" w:hAnsi="Times New Roman"/>
          <w:sz w:val="24"/>
          <w:szCs w:val="24"/>
        </w:rPr>
        <w:t xml:space="preserve"> Ankara Kamu Kurumsal </w:t>
      </w:r>
      <w:r>
        <w:rPr>
          <w:rFonts w:ascii="Times New Roman" w:hAnsi="Times New Roman"/>
          <w:sz w:val="24"/>
          <w:szCs w:val="24"/>
        </w:rPr>
        <w:t>Şubesi</w:t>
      </w:r>
    </w:p>
    <w:p w14:paraId="0882D1A1" w14:textId="77777777" w:rsidR="00BE55BA" w:rsidRDefault="00BE55BA" w:rsidP="00057DFB">
      <w:pPr>
        <w:pStyle w:val="ListeParagraf"/>
        <w:ind w:left="360"/>
        <w:jc w:val="both"/>
        <w:rPr>
          <w:rFonts w:ascii="Times New Roman" w:hAnsi="Times New Roman"/>
          <w:sz w:val="24"/>
          <w:szCs w:val="24"/>
        </w:rPr>
      </w:pPr>
      <w:r w:rsidRPr="001F6853">
        <w:rPr>
          <w:rFonts w:ascii="Times New Roman" w:hAnsi="Times New Roman"/>
          <w:b/>
          <w:sz w:val="24"/>
          <w:szCs w:val="24"/>
        </w:rPr>
        <w:t>Hesap Adı:</w:t>
      </w:r>
      <w:r w:rsidR="00363CF9">
        <w:rPr>
          <w:rFonts w:ascii="Times New Roman" w:hAnsi="Times New Roman"/>
          <w:sz w:val="24"/>
          <w:szCs w:val="24"/>
        </w:rPr>
        <w:t xml:space="preserve"> T.C. Tarım ve Orman</w:t>
      </w:r>
      <w:r>
        <w:rPr>
          <w:rFonts w:ascii="Times New Roman" w:hAnsi="Times New Roman"/>
          <w:sz w:val="24"/>
          <w:szCs w:val="24"/>
        </w:rPr>
        <w:t xml:space="preserve"> Bakanlığı Doğa Koruma ve Milli Parklar Döner Sermaye İşletmesi</w:t>
      </w:r>
    </w:p>
    <w:p w14:paraId="1DB0C0D1" w14:textId="77777777" w:rsidR="00BE55BA" w:rsidRDefault="00BE55BA" w:rsidP="00057DFB">
      <w:pPr>
        <w:pStyle w:val="ListeParagraf"/>
        <w:ind w:left="360"/>
        <w:jc w:val="both"/>
        <w:rPr>
          <w:rFonts w:ascii="Times New Roman" w:hAnsi="Times New Roman"/>
          <w:sz w:val="24"/>
          <w:szCs w:val="24"/>
        </w:rPr>
      </w:pPr>
      <w:r w:rsidRPr="001F6853">
        <w:rPr>
          <w:rFonts w:ascii="Times New Roman" w:hAnsi="Times New Roman"/>
          <w:b/>
          <w:sz w:val="24"/>
          <w:szCs w:val="24"/>
        </w:rPr>
        <w:t>IBAN:</w:t>
      </w:r>
      <w:r>
        <w:rPr>
          <w:rFonts w:ascii="Times New Roman" w:hAnsi="Times New Roman"/>
          <w:sz w:val="24"/>
          <w:szCs w:val="24"/>
        </w:rPr>
        <w:t xml:space="preserve"> </w:t>
      </w:r>
      <w:r w:rsidR="00CE10D5">
        <w:rPr>
          <w:rFonts w:ascii="Times New Roman" w:hAnsi="Times New Roman"/>
          <w:sz w:val="24"/>
          <w:szCs w:val="24"/>
        </w:rPr>
        <w:t>TR 37 0001 0017 4569 1622 4950 02</w:t>
      </w:r>
    </w:p>
    <w:p w14:paraId="20E1D5AA" w14:textId="77777777" w:rsidR="00CE10D5" w:rsidRDefault="00CE10D5" w:rsidP="00057DFB">
      <w:pPr>
        <w:pStyle w:val="ListeParagraf"/>
        <w:ind w:left="360"/>
        <w:jc w:val="both"/>
        <w:rPr>
          <w:rFonts w:ascii="Times New Roman" w:hAnsi="Times New Roman"/>
          <w:sz w:val="24"/>
          <w:szCs w:val="24"/>
        </w:rPr>
      </w:pPr>
      <w:r>
        <w:rPr>
          <w:rFonts w:ascii="Times New Roman" w:hAnsi="Times New Roman"/>
          <w:b/>
          <w:sz w:val="24"/>
          <w:szCs w:val="24"/>
        </w:rPr>
        <w:t>Vergi Kimlik No:</w:t>
      </w:r>
      <w:r>
        <w:rPr>
          <w:rFonts w:ascii="Times New Roman" w:hAnsi="Times New Roman"/>
          <w:sz w:val="24"/>
          <w:szCs w:val="24"/>
        </w:rPr>
        <w:t xml:space="preserve"> 815 049 3593</w:t>
      </w:r>
    </w:p>
    <w:p w14:paraId="12CE9607" w14:textId="77777777" w:rsidR="00CE10D5" w:rsidRDefault="00CE10D5" w:rsidP="00057DFB">
      <w:pPr>
        <w:pStyle w:val="ListeParagraf"/>
        <w:ind w:left="360"/>
        <w:jc w:val="both"/>
        <w:rPr>
          <w:rFonts w:ascii="Times New Roman" w:hAnsi="Times New Roman"/>
          <w:sz w:val="24"/>
          <w:szCs w:val="24"/>
        </w:rPr>
      </w:pPr>
      <w:r>
        <w:rPr>
          <w:rFonts w:ascii="Times New Roman" w:hAnsi="Times New Roman"/>
          <w:b/>
          <w:sz w:val="24"/>
          <w:szCs w:val="24"/>
        </w:rPr>
        <w:t>Vergi Dairesi</w:t>
      </w:r>
      <w:r>
        <w:rPr>
          <w:rFonts w:ascii="Times New Roman" w:hAnsi="Times New Roman"/>
          <w:b/>
          <w:sz w:val="24"/>
          <w:szCs w:val="24"/>
        </w:rPr>
        <w:tab/>
        <w:t>:</w:t>
      </w:r>
      <w:r>
        <w:rPr>
          <w:rFonts w:ascii="Times New Roman" w:hAnsi="Times New Roman"/>
          <w:sz w:val="24"/>
          <w:szCs w:val="24"/>
        </w:rPr>
        <w:t xml:space="preserve"> Maltepe</w:t>
      </w:r>
    </w:p>
    <w:p w14:paraId="1A5E5805" w14:textId="77777777" w:rsidR="00750D3B" w:rsidRDefault="00750D3B" w:rsidP="00057DFB">
      <w:pPr>
        <w:pStyle w:val="ListeParagraf"/>
        <w:ind w:left="360"/>
        <w:jc w:val="both"/>
        <w:rPr>
          <w:rFonts w:ascii="Times New Roman" w:hAnsi="Times New Roman"/>
          <w:sz w:val="24"/>
          <w:szCs w:val="24"/>
        </w:rPr>
      </w:pPr>
    </w:p>
    <w:p w14:paraId="4D08100F" w14:textId="190F52CF" w:rsidR="0059257F" w:rsidRDefault="00750D3B" w:rsidP="00057DFB">
      <w:pPr>
        <w:pStyle w:val="ListeParagraf"/>
        <w:ind w:left="360"/>
        <w:jc w:val="both"/>
        <w:rPr>
          <w:rFonts w:ascii="Times New Roman" w:hAnsi="Times New Roman"/>
          <w:b/>
          <w:sz w:val="24"/>
          <w:szCs w:val="24"/>
          <w:u w:val="single"/>
        </w:rPr>
      </w:pPr>
      <w:r>
        <w:rPr>
          <w:rFonts w:ascii="Times New Roman" w:hAnsi="Times New Roman"/>
          <w:b/>
          <w:sz w:val="24"/>
          <w:szCs w:val="24"/>
          <w:u w:val="single"/>
        </w:rPr>
        <w:t>*****</w:t>
      </w:r>
      <w:r w:rsidRPr="00750D3B">
        <w:rPr>
          <w:rFonts w:ascii="Times New Roman" w:hAnsi="Times New Roman"/>
          <w:b/>
          <w:sz w:val="24"/>
          <w:szCs w:val="24"/>
          <w:u w:val="single"/>
        </w:rPr>
        <w:t xml:space="preserve">Saz Kesimi, Turba Çıkarımı ve Mahalli </w:t>
      </w:r>
      <w:r w:rsidR="0059257F">
        <w:rPr>
          <w:rFonts w:ascii="Times New Roman" w:hAnsi="Times New Roman"/>
          <w:b/>
          <w:sz w:val="24"/>
          <w:szCs w:val="24"/>
          <w:u w:val="single"/>
        </w:rPr>
        <w:t xml:space="preserve">Öneme Haiz </w:t>
      </w:r>
      <w:r w:rsidRPr="00750D3B">
        <w:rPr>
          <w:rFonts w:ascii="Times New Roman" w:hAnsi="Times New Roman"/>
          <w:b/>
          <w:sz w:val="24"/>
          <w:szCs w:val="24"/>
          <w:u w:val="single"/>
        </w:rPr>
        <w:t>Sulak Alanlarda izin belgesi ücret</w:t>
      </w:r>
      <w:r>
        <w:rPr>
          <w:rFonts w:ascii="Times New Roman" w:hAnsi="Times New Roman"/>
          <w:b/>
          <w:sz w:val="24"/>
          <w:szCs w:val="24"/>
          <w:u w:val="single"/>
        </w:rPr>
        <w:t>ler</w:t>
      </w:r>
      <w:r w:rsidRPr="00750D3B">
        <w:rPr>
          <w:rFonts w:ascii="Times New Roman" w:hAnsi="Times New Roman"/>
          <w:b/>
          <w:sz w:val="24"/>
          <w:szCs w:val="24"/>
          <w:u w:val="single"/>
        </w:rPr>
        <w:t>i İl Şube Müdürlüğünün döner sermaye hesabına yatırılacaktır.</w:t>
      </w:r>
      <w:r>
        <w:rPr>
          <w:rFonts w:ascii="Times New Roman" w:hAnsi="Times New Roman"/>
          <w:b/>
          <w:sz w:val="24"/>
          <w:szCs w:val="24"/>
          <w:u w:val="single"/>
        </w:rPr>
        <w:t>*******</w:t>
      </w:r>
    </w:p>
    <w:p w14:paraId="7BE88465" w14:textId="77777777" w:rsidR="00B77484" w:rsidRPr="00A11F03" w:rsidRDefault="00B77484" w:rsidP="00057DFB">
      <w:pPr>
        <w:pStyle w:val="ListeParagraf"/>
        <w:ind w:left="360"/>
        <w:jc w:val="both"/>
        <w:rPr>
          <w:rFonts w:ascii="Times New Roman" w:hAnsi="Times New Roman"/>
          <w:b/>
          <w:sz w:val="24"/>
          <w:szCs w:val="24"/>
          <w:u w:val="single"/>
        </w:rPr>
      </w:pPr>
    </w:p>
    <w:p w14:paraId="1FB73C25" w14:textId="7CB782C8" w:rsidR="00B77484" w:rsidRDefault="00093C69"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lastRenderedPageBreak/>
        <w:t xml:space="preserve">Faaliyet sahibi; </w:t>
      </w:r>
      <w:r w:rsidR="00EC19DD" w:rsidRPr="00B77484">
        <w:rPr>
          <w:rFonts w:ascii="Times New Roman" w:hAnsi="Times New Roman"/>
          <w:b/>
          <w:sz w:val="24"/>
          <w:szCs w:val="24"/>
        </w:rPr>
        <w:t>(tarihli)</w:t>
      </w:r>
      <w:r w:rsidR="00EC19DD" w:rsidRPr="00B77484">
        <w:rPr>
          <w:rFonts w:ascii="Times New Roman" w:hAnsi="Times New Roman"/>
          <w:sz w:val="24"/>
          <w:szCs w:val="24"/>
        </w:rPr>
        <w:t xml:space="preserve"> </w:t>
      </w:r>
      <w:r w:rsidRPr="00B77484">
        <w:rPr>
          <w:rFonts w:ascii="Times New Roman" w:hAnsi="Times New Roman"/>
          <w:sz w:val="24"/>
          <w:szCs w:val="24"/>
        </w:rPr>
        <w:t>başvuru dilekçesi</w:t>
      </w:r>
      <w:r w:rsidR="00EC19DD" w:rsidRPr="00B77484">
        <w:rPr>
          <w:rFonts w:ascii="Times New Roman" w:hAnsi="Times New Roman"/>
          <w:sz w:val="24"/>
          <w:szCs w:val="24"/>
        </w:rPr>
        <w:t>,</w:t>
      </w:r>
      <w:r w:rsidR="00642C47" w:rsidRPr="00B77484">
        <w:rPr>
          <w:rFonts w:ascii="Times New Roman" w:hAnsi="Times New Roman"/>
          <w:sz w:val="24"/>
          <w:szCs w:val="24"/>
        </w:rPr>
        <w:t xml:space="preserve"> </w:t>
      </w:r>
      <w:r w:rsidRPr="00B77484">
        <w:rPr>
          <w:rFonts w:ascii="Times New Roman" w:hAnsi="Times New Roman"/>
          <w:sz w:val="24"/>
          <w:szCs w:val="24"/>
        </w:rPr>
        <w:t>faaliyet başvuru formu, taahhütname, faaliyet yerini gösterir</w:t>
      </w:r>
      <w:r w:rsidR="00363CF9" w:rsidRPr="00B77484">
        <w:rPr>
          <w:rFonts w:ascii="Times New Roman" w:hAnsi="Times New Roman"/>
          <w:sz w:val="24"/>
          <w:szCs w:val="24"/>
        </w:rPr>
        <w:t xml:space="preserve"> </w:t>
      </w:r>
      <w:proofErr w:type="spellStart"/>
      <w:r w:rsidR="00363CF9" w:rsidRPr="00B77484">
        <w:rPr>
          <w:rFonts w:ascii="Times New Roman" w:hAnsi="Times New Roman"/>
          <w:sz w:val="24"/>
          <w:szCs w:val="24"/>
        </w:rPr>
        <w:t>kmz</w:t>
      </w:r>
      <w:proofErr w:type="spellEnd"/>
      <w:r w:rsidR="00363CF9" w:rsidRPr="00B77484">
        <w:rPr>
          <w:rFonts w:ascii="Times New Roman" w:hAnsi="Times New Roman"/>
          <w:sz w:val="24"/>
          <w:szCs w:val="24"/>
        </w:rPr>
        <w:t xml:space="preserve">. </w:t>
      </w:r>
      <w:proofErr w:type="spellStart"/>
      <w:r w:rsidR="00363CF9" w:rsidRPr="00B77484">
        <w:rPr>
          <w:rFonts w:ascii="Times New Roman" w:hAnsi="Times New Roman"/>
          <w:sz w:val="24"/>
          <w:szCs w:val="24"/>
        </w:rPr>
        <w:t>kml</w:t>
      </w:r>
      <w:proofErr w:type="spellEnd"/>
      <w:r w:rsidR="00363CF9" w:rsidRPr="00B77484">
        <w:rPr>
          <w:rFonts w:ascii="Times New Roman" w:hAnsi="Times New Roman"/>
          <w:sz w:val="24"/>
          <w:szCs w:val="24"/>
        </w:rPr>
        <w:t xml:space="preserve"> </w:t>
      </w:r>
      <w:proofErr w:type="spellStart"/>
      <w:r w:rsidR="00363CF9" w:rsidRPr="00B77484">
        <w:rPr>
          <w:rFonts w:ascii="Times New Roman" w:hAnsi="Times New Roman"/>
          <w:sz w:val="24"/>
          <w:szCs w:val="24"/>
        </w:rPr>
        <w:t>fomatında</w:t>
      </w:r>
      <w:proofErr w:type="spellEnd"/>
      <w:r w:rsidR="00363CF9" w:rsidRPr="00B77484">
        <w:rPr>
          <w:rFonts w:ascii="Times New Roman" w:hAnsi="Times New Roman"/>
          <w:sz w:val="24"/>
          <w:szCs w:val="24"/>
        </w:rPr>
        <w:t xml:space="preserve"> veya</w:t>
      </w:r>
      <w:r w:rsidRPr="00B77484">
        <w:rPr>
          <w:rFonts w:ascii="Times New Roman" w:hAnsi="Times New Roman"/>
          <w:sz w:val="24"/>
          <w:szCs w:val="24"/>
        </w:rPr>
        <w:t xml:space="preserve"> </w:t>
      </w:r>
      <w:r w:rsidR="00872C6D">
        <w:rPr>
          <w:rFonts w:ascii="Times New Roman" w:hAnsi="Times New Roman"/>
          <w:sz w:val="24"/>
          <w:szCs w:val="24"/>
        </w:rPr>
        <w:t>1/25.000 ölçekli hari</w:t>
      </w:r>
      <w:r w:rsidR="00363CF9" w:rsidRPr="00B77484">
        <w:rPr>
          <w:rFonts w:ascii="Times New Roman" w:hAnsi="Times New Roman"/>
          <w:sz w:val="24"/>
          <w:szCs w:val="24"/>
        </w:rPr>
        <w:t xml:space="preserve">tadan </w:t>
      </w:r>
      <w:r w:rsidRPr="00B77484">
        <w:rPr>
          <w:rFonts w:ascii="Times New Roman" w:hAnsi="Times New Roman"/>
          <w:sz w:val="24"/>
          <w:szCs w:val="24"/>
        </w:rPr>
        <w:t xml:space="preserve">oluşan </w:t>
      </w:r>
      <w:r w:rsidR="0059257F" w:rsidRPr="00B77484">
        <w:rPr>
          <w:rFonts w:ascii="Times New Roman" w:hAnsi="Times New Roman"/>
          <w:sz w:val="24"/>
          <w:szCs w:val="24"/>
        </w:rPr>
        <w:t>başvuru belgeleri</w:t>
      </w:r>
      <w:r w:rsidRPr="00B77484">
        <w:rPr>
          <w:rFonts w:ascii="Times New Roman" w:hAnsi="Times New Roman"/>
          <w:sz w:val="24"/>
          <w:szCs w:val="24"/>
        </w:rPr>
        <w:t xml:space="preserve"> ile ilgili İl Şube Müd</w:t>
      </w:r>
      <w:r w:rsidR="0059257F" w:rsidRPr="00B77484">
        <w:rPr>
          <w:rFonts w:ascii="Times New Roman" w:hAnsi="Times New Roman"/>
          <w:sz w:val="24"/>
          <w:szCs w:val="24"/>
        </w:rPr>
        <w:t xml:space="preserve">ürlüğüne başvurusunu elden yapacak veya E-Devlette </w:t>
      </w:r>
      <w:hyperlink r:id="rId8" w:history="1">
        <w:r w:rsidR="0059257F" w:rsidRPr="00B77484">
          <w:rPr>
            <w:rStyle w:val="Kpr"/>
            <w:rFonts w:ascii="Times New Roman" w:hAnsi="Times New Roman"/>
            <w:sz w:val="24"/>
            <w:szCs w:val="24"/>
          </w:rPr>
          <w:t>www.turkiye.gov.tr</w:t>
        </w:r>
      </w:hyperlink>
      <w:r w:rsidR="0059257F" w:rsidRPr="00B77484">
        <w:rPr>
          <w:rFonts w:ascii="Times New Roman" w:hAnsi="Times New Roman"/>
          <w:sz w:val="24"/>
          <w:szCs w:val="24"/>
        </w:rPr>
        <w:t xml:space="preserve"> adresi üzerinden başvurusunu gerçekleştirecektir.</w:t>
      </w:r>
    </w:p>
    <w:p w14:paraId="19D53809" w14:textId="77777777" w:rsidR="00B77484" w:rsidRDefault="00B77484" w:rsidP="00B77484">
      <w:pPr>
        <w:pStyle w:val="ListeParagraf"/>
        <w:ind w:left="792"/>
        <w:jc w:val="both"/>
        <w:rPr>
          <w:rFonts w:ascii="Times New Roman" w:hAnsi="Times New Roman"/>
          <w:sz w:val="24"/>
          <w:szCs w:val="24"/>
        </w:rPr>
      </w:pPr>
    </w:p>
    <w:p w14:paraId="5408ACE6" w14:textId="77777777" w:rsidR="00B77484" w:rsidRDefault="0059257F"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t xml:space="preserve">Haricen gelen başvurular İl Şube Müdürlüğünce SAYBİS sistemine yüklenecektir. Eğer başvuru E-Devlet üzerinden gelmişse </w:t>
      </w:r>
      <w:proofErr w:type="spellStart"/>
      <w:r w:rsidRPr="00B77484">
        <w:rPr>
          <w:rFonts w:ascii="Times New Roman" w:hAnsi="Times New Roman"/>
          <w:sz w:val="24"/>
          <w:szCs w:val="24"/>
        </w:rPr>
        <w:t>belgenete</w:t>
      </w:r>
      <w:proofErr w:type="spellEnd"/>
      <w:r w:rsidRPr="00B77484">
        <w:rPr>
          <w:rFonts w:ascii="Times New Roman" w:hAnsi="Times New Roman"/>
          <w:sz w:val="24"/>
          <w:szCs w:val="24"/>
        </w:rPr>
        <w:t xml:space="preserve"> kaydının yapılması gerekmektedir.</w:t>
      </w:r>
    </w:p>
    <w:p w14:paraId="6BDDCAFE" w14:textId="77777777" w:rsidR="00B77484" w:rsidRPr="00B77484" w:rsidRDefault="00B77484" w:rsidP="00B77484">
      <w:pPr>
        <w:pStyle w:val="ListeParagraf"/>
        <w:rPr>
          <w:rFonts w:ascii="Times New Roman" w:hAnsi="Times New Roman"/>
          <w:sz w:val="24"/>
          <w:szCs w:val="24"/>
        </w:rPr>
      </w:pPr>
    </w:p>
    <w:p w14:paraId="06F26F47" w14:textId="0D5CBCB7" w:rsidR="00B77484" w:rsidRDefault="00224D1A"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t xml:space="preserve">Genel Müdürlüğün 01/12/2024 tarih ve 12087144 sayılı talimatı çerçevesinde başvuruya dair bilgi ve belgeler 2024 yılından itibaren </w:t>
      </w:r>
      <w:proofErr w:type="spellStart"/>
      <w:r w:rsidRPr="00B77484">
        <w:rPr>
          <w:rFonts w:ascii="Times New Roman" w:hAnsi="Times New Roman"/>
          <w:sz w:val="24"/>
          <w:szCs w:val="24"/>
        </w:rPr>
        <w:t>belgenet</w:t>
      </w:r>
      <w:proofErr w:type="spellEnd"/>
      <w:r w:rsidRPr="00B77484">
        <w:rPr>
          <w:rFonts w:ascii="Times New Roman" w:hAnsi="Times New Roman"/>
          <w:sz w:val="24"/>
          <w:szCs w:val="24"/>
        </w:rPr>
        <w:t xml:space="preserve"> üzerinden Genel Müdürlüğe gönderilmeyecektir. </w:t>
      </w:r>
      <w:r w:rsidR="00057DFB" w:rsidRPr="00B77484">
        <w:rPr>
          <w:rFonts w:ascii="Times New Roman" w:hAnsi="Times New Roman"/>
          <w:sz w:val="24"/>
          <w:szCs w:val="24"/>
        </w:rPr>
        <w:t>Başvurulara dair tüm bilgi ve belgeler SAYBİS sitemine yüklenerek Genel Müdürlüğe gönderilecektir.</w:t>
      </w:r>
    </w:p>
    <w:p w14:paraId="1DA3A8B3" w14:textId="77777777" w:rsidR="00B77484" w:rsidRPr="00B77484" w:rsidRDefault="00B77484" w:rsidP="00B77484">
      <w:pPr>
        <w:pStyle w:val="ListeParagraf"/>
        <w:rPr>
          <w:rFonts w:ascii="Times New Roman" w:hAnsi="Times New Roman"/>
          <w:sz w:val="24"/>
          <w:szCs w:val="24"/>
        </w:rPr>
      </w:pPr>
    </w:p>
    <w:p w14:paraId="1B4F79C3" w14:textId="77777777" w:rsidR="00B77484" w:rsidRDefault="0083103E"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t xml:space="preserve">İl Şube Müdürlüklerince başvuru </w:t>
      </w:r>
      <w:r w:rsidR="0059257F" w:rsidRPr="00B77484">
        <w:rPr>
          <w:rFonts w:ascii="Times New Roman" w:hAnsi="Times New Roman"/>
          <w:sz w:val="24"/>
          <w:szCs w:val="24"/>
        </w:rPr>
        <w:t xml:space="preserve">belgeleri </w:t>
      </w:r>
      <w:r w:rsidRPr="00B77484">
        <w:rPr>
          <w:rFonts w:ascii="Times New Roman" w:hAnsi="Times New Roman"/>
          <w:sz w:val="24"/>
          <w:szCs w:val="24"/>
        </w:rPr>
        <w:t xml:space="preserve">alındıktan sonra faaliyet alanında gerekli incelemeler yapılarak konu değerlendirilecek ve uygun görülmesi halinde, </w:t>
      </w:r>
      <w:r w:rsidR="00FA0E27" w:rsidRPr="00B77484">
        <w:rPr>
          <w:rFonts w:ascii="Times New Roman" w:hAnsi="Times New Roman"/>
          <w:b/>
          <w:sz w:val="24"/>
          <w:szCs w:val="24"/>
        </w:rPr>
        <w:t xml:space="preserve">kanaat belirten </w:t>
      </w:r>
      <w:r w:rsidR="00E90827" w:rsidRPr="00B77484">
        <w:rPr>
          <w:rFonts w:ascii="Times New Roman" w:hAnsi="Times New Roman"/>
          <w:b/>
          <w:sz w:val="24"/>
          <w:szCs w:val="24"/>
        </w:rPr>
        <w:t xml:space="preserve">ayrıntılı </w:t>
      </w:r>
      <w:r w:rsidR="00FA0E27" w:rsidRPr="00B77484">
        <w:rPr>
          <w:rFonts w:ascii="Times New Roman" w:hAnsi="Times New Roman"/>
          <w:b/>
          <w:sz w:val="24"/>
          <w:szCs w:val="24"/>
        </w:rPr>
        <w:t>arazi</w:t>
      </w:r>
      <w:r w:rsidRPr="00B77484">
        <w:rPr>
          <w:rFonts w:ascii="Times New Roman" w:hAnsi="Times New Roman"/>
          <w:b/>
          <w:sz w:val="24"/>
          <w:szCs w:val="24"/>
        </w:rPr>
        <w:t xml:space="preserve"> raporu ile birlikte</w:t>
      </w:r>
      <w:r w:rsidRPr="00B77484">
        <w:rPr>
          <w:rFonts w:ascii="Times New Roman" w:hAnsi="Times New Roman"/>
          <w:sz w:val="24"/>
          <w:szCs w:val="24"/>
        </w:rPr>
        <w:t xml:space="preserve"> sulak alan faaliyet başvuru</w:t>
      </w:r>
      <w:r w:rsidR="005B23E5" w:rsidRPr="00B77484">
        <w:rPr>
          <w:rFonts w:ascii="Times New Roman" w:hAnsi="Times New Roman"/>
          <w:sz w:val="24"/>
          <w:szCs w:val="24"/>
        </w:rPr>
        <w:t xml:space="preserve"> formu, taahhütname, yeraltı suyu başvurusu ise Yeraltı Suyu Kullanma Belgesi, büyük ve küçükbaş hayvancılık ve</w:t>
      </w:r>
      <w:r w:rsidR="00E90827" w:rsidRPr="00B77484">
        <w:rPr>
          <w:rFonts w:ascii="Times New Roman" w:hAnsi="Times New Roman"/>
          <w:sz w:val="24"/>
          <w:szCs w:val="24"/>
        </w:rPr>
        <w:t xml:space="preserve"> kümes hayvancılığı ise kapasite durumunu gösterir resmi belge, faaliyetin ÇED durumunu gösterir belge, madencilik tesislerinde arama ve işletme ruhsatı</w:t>
      </w:r>
      <w:r w:rsidR="0059257F" w:rsidRPr="00B77484">
        <w:rPr>
          <w:rFonts w:ascii="Times New Roman" w:hAnsi="Times New Roman"/>
          <w:sz w:val="24"/>
          <w:szCs w:val="24"/>
        </w:rPr>
        <w:t xml:space="preserve"> </w:t>
      </w:r>
      <w:r w:rsidR="004D0AFA" w:rsidRPr="00B77484">
        <w:rPr>
          <w:rFonts w:ascii="Times New Roman" w:hAnsi="Times New Roman"/>
          <w:sz w:val="24"/>
          <w:szCs w:val="24"/>
        </w:rPr>
        <w:t xml:space="preserve">SAYBİS </w:t>
      </w:r>
      <w:r w:rsidR="006E04F0" w:rsidRPr="00B77484">
        <w:rPr>
          <w:rFonts w:ascii="Times New Roman" w:hAnsi="Times New Roman"/>
          <w:sz w:val="24"/>
          <w:szCs w:val="24"/>
        </w:rPr>
        <w:t xml:space="preserve">sistemine yüklenerek </w:t>
      </w:r>
      <w:r w:rsidR="0059257F" w:rsidRPr="00B77484">
        <w:rPr>
          <w:rFonts w:ascii="Times New Roman" w:hAnsi="Times New Roman"/>
          <w:sz w:val="24"/>
          <w:szCs w:val="24"/>
        </w:rPr>
        <w:t xml:space="preserve">“İncelemeye Al” düğmesine basılacaktır. </w:t>
      </w:r>
      <w:r w:rsidR="00FA0E27" w:rsidRPr="00B77484">
        <w:rPr>
          <w:rFonts w:ascii="Times New Roman" w:hAnsi="Times New Roman"/>
          <w:b/>
          <w:sz w:val="24"/>
          <w:szCs w:val="24"/>
        </w:rPr>
        <w:t>Raporlarda hangi sulak alanın koruma bölgesinde kaldığı</w:t>
      </w:r>
      <w:r w:rsidR="00295542" w:rsidRPr="00B77484">
        <w:rPr>
          <w:rFonts w:ascii="Times New Roman" w:hAnsi="Times New Roman"/>
          <w:b/>
          <w:sz w:val="24"/>
          <w:szCs w:val="24"/>
        </w:rPr>
        <w:t>nın belirtilmesi</w:t>
      </w:r>
      <w:r w:rsidR="00FA0E27" w:rsidRPr="00B77484">
        <w:rPr>
          <w:rFonts w:ascii="Times New Roman" w:hAnsi="Times New Roman"/>
          <w:b/>
          <w:sz w:val="24"/>
          <w:szCs w:val="24"/>
        </w:rPr>
        <w:t xml:space="preserve">, </w:t>
      </w:r>
      <w:r w:rsidR="00FA0E27" w:rsidRPr="00B77484">
        <w:rPr>
          <w:rFonts w:ascii="Times New Roman" w:hAnsi="Times New Roman"/>
          <w:sz w:val="24"/>
          <w:szCs w:val="24"/>
        </w:rPr>
        <w:t>faaliyetin yapımında tereddüt veya çekince varsa bunların neler olduğunun açıkçası belirtilmesi gerekmektedir.</w:t>
      </w:r>
    </w:p>
    <w:p w14:paraId="52FEDD91" w14:textId="77777777" w:rsidR="00B77484" w:rsidRPr="00B77484" w:rsidRDefault="00B77484" w:rsidP="00B77484">
      <w:pPr>
        <w:pStyle w:val="ListeParagraf"/>
        <w:rPr>
          <w:rFonts w:ascii="Times New Roman" w:hAnsi="Times New Roman"/>
          <w:b/>
          <w:sz w:val="24"/>
          <w:szCs w:val="24"/>
        </w:rPr>
      </w:pPr>
    </w:p>
    <w:p w14:paraId="0D79C715" w14:textId="77777777" w:rsidR="00B77484" w:rsidRPr="00B77484" w:rsidRDefault="0059257F" w:rsidP="00B77484">
      <w:pPr>
        <w:pStyle w:val="ListeParagraf"/>
        <w:numPr>
          <w:ilvl w:val="1"/>
          <w:numId w:val="24"/>
        </w:numPr>
        <w:jc w:val="both"/>
        <w:rPr>
          <w:rFonts w:ascii="Times New Roman" w:hAnsi="Times New Roman"/>
          <w:sz w:val="24"/>
          <w:szCs w:val="24"/>
        </w:rPr>
      </w:pPr>
      <w:r w:rsidRPr="00B77484">
        <w:rPr>
          <w:rFonts w:ascii="Times New Roman" w:hAnsi="Times New Roman"/>
          <w:b/>
          <w:sz w:val="24"/>
          <w:szCs w:val="24"/>
        </w:rPr>
        <w:t>P</w:t>
      </w:r>
      <w:r w:rsidR="0083103E" w:rsidRPr="00B77484">
        <w:rPr>
          <w:rFonts w:ascii="Times New Roman" w:hAnsi="Times New Roman"/>
          <w:b/>
          <w:sz w:val="24"/>
          <w:szCs w:val="24"/>
        </w:rPr>
        <w:t xml:space="preserve">roje tanıtım dosyası, imza sirküleri vb. belgelerin Genel Müdürlüğe gönderilmesine </w:t>
      </w:r>
      <w:r w:rsidR="00FA0E27" w:rsidRPr="00B77484">
        <w:rPr>
          <w:rFonts w:ascii="Times New Roman" w:hAnsi="Times New Roman"/>
          <w:b/>
          <w:sz w:val="24"/>
          <w:szCs w:val="24"/>
        </w:rPr>
        <w:t>lüzum olmayıp</w:t>
      </w:r>
      <w:r w:rsidRPr="00B77484">
        <w:rPr>
          <w:rFonts w:ascii="Times New Roman" w:hAnsi="Times New Roman"/>
          <w:b/>
          <w:sz w:val="24"/>
          <w:szCs w:val="24"/>
        </w:rPr>
        <w:t xml:space="preserve"> bu belgeler</w:t>
      </w:r>
      <w:r w:rsidR="00FA0E27" w:rsidRPr="00B77484">
        <w:rPr>
          <w:rFonts w:ascii="Times New Roman" w:hAnsi="Times New Roman"/>
          <w:b/>
          <w:sz w:val="24"/>
          <w:szCs w:val="24"/>
        </w:rPr>
        <w:t xml:space="preserve"> İl Şube Müdürlüğün</w:t>
      </w:r>
      <w:r w:rsidRPr="00B77484">
        <w:rPr>
          <w:rFonts w:ascii="Times New Roman" w:hAnsi="Times New Roman"/>
          <w:b/>
          <w:sz w:val="24"/>
          <w:szCs w:val="24"/>
        </w:rPr>
        <w:t>ce kontrol edilmelidir</w:t>
      </w:r>
      <w:r w:rsidR="00B77484">
        <w:rPr>
          <w:rFonts w:ascii="Times New Roman" w:hAnsi="Times New Roman"/>
          <w:b/>
          <w:sz w:val="24"/>
          <w:szCs w:val="24"/>
        </w:rPr>
        <w:t>.</w:t>
      </w:r>
    </w:p>
    <w:p w14:paraId="13D72622" w14:textId="77777777" w:rsidR="00B77484" w:rsidRPr="00B77484" w:rsidRDefault="00B77484" w:rsidP="00B77484">
      <w:pPr>
        <w:pStyle w:val="ListeParagraf"/>
        <w:rPr>
          <w:rFonts w:ascii="Times New Roman" w:hAnsi="Times New Roman"/>
          <w:b/>
          <w:sz w:val="24"/>
        </w:rPr>
      </w:pPr>
    </w:p>
    <w:p w14:paraId="34DD260D" w14:textId="77777777" w:rsidR="00B77484" w:rsidRPr="00B77484" w:rsidRDefault="0083103E" w:rsidP="00B77484">
      <w:pPr>
        <w:pStyle w:val="ListeParagraf"/>
        <w:numPr>
          <w:ilvl w:val="1"/>
          <w:numId w:val="24"/>
        </w:numPr>
        <w:jc w:val="both"/>
        <w:rPr>
          <w:rFonts w:ascii="Times New Roman" w:hAnsi="Times New Roman"/>
          <w:sz w:val="24"/>
          <w:szCs w:val="24"/>
        </w:rPr>
      </w:pPr>
      <w:r w:rsidRPr="00B77484">
        <w:rPr>
          <w:rFonts w:ascii="Times New Roman" w:hAnsi="Times New Roman"/>
          <w:b/>
          <w:sz w:val="24"/>
        </w:rPr>
        <w:t xml:space="preserve">İl Şube Müdürlüğü kanaatini belirtmeyen ve </w:t>
      </w:r>
      <w:r w:rsidR="00E961CA" w:rsidRPr="00B77484">
        <w:rPr>
          <w:rFonts w:ascii="Times New Roman" w:hAnsi="Times New Roman"/>
          <w:b/>
          <w:sz w:val="24"/>
        </w:rPr>
        <w:t xml:space="preserve">imzasız </w:t>
      </w:r>
      <w:r w:rsidRPr="00B77484">
        <w:rPr>
          <w:rFonts w:ascii="Times New Roman" w:hAnsi="Times New Roman"/>
          <w:b/>
          <w:sz w:val="24"/>
        </w:rPr>
        <w:t>raporlar</w:t>
      </w:r>
      <w:r w:rsidR="00642C47" w:rsidRPr="00B77484">
        <w:rPr>
          <w:rFonts w:ascii="Times New Roman" w:hAnsi="Times New Roman"/>
          <w:b/>
          <w:sz w:val="24"/>
        </w:rPr>
        <w:t xml:space="preserve"> Bölge Müdürlüğünce</w:t>
      </w:r>
      <w:r w:rsidRPr="00B77484">
        <w:rPr>
          <w:rFonts w:ascii="Times New Roman" w:hAnsi="Times New Roman"/>
          <w:b/>
          <w:sz w:val="24"/>
        </w:rPr>
        <w:t xml:space="preserve"> değerlendirmeye alınmayarak iade edilecektir.</w:t>
      </w:r>
    </w:p>
    <w:p w14:paraId="23099D56" w14:textId="77777777" w:rsidR="00B77484" w:rsidRPr="00B77484" w:rsidRDefault="00B77484" w:rsidP="00B77484">
      <w:pPr>
        <w:pStyle w:val="ListeParagraf"/>
        <w:rPr>
          <w:rFonts w:ascii="Times New Roman" w:hAnsi="Times New Roman"/>
          <w:sz w:val="24"/>
          <w:szCs w:val="24"/>
        </w:rPr>
      </w:pPr>
    </w:p>
    <w:p w14:paraId="6110C7AA" w14:textId="77777777" w:rsidR="00B77484" w:rsidRDefault="0083103E" w:rsidP="00B77484">
      <w:pPr>
        <w:pStyle w:val="ListeParagraf"/>
        <w:numPr>
          <w:ilvl w:val="1"/>
          <w:numId w:val="24"/>
        </w:numPr>
        <w:jc w:val="both"/>
        <w:rPr>
          <w:rFonts w:ascii="Times New Roman" w:hAnsi="Times New Roman"/>
          <w:sz w:val="24"/>
          <w:szCs w:val="24"/>
        </w:rPr>
      </w:pPr>
      <w:r w:rsidRPr="00B77484">
        <w:rPr>
          <w:rFonts w:ascii="Times New Roman" w:hAnsi="Times New Roman"/>
          <w:sz w:val="24"/>
          <w:szCs w:val="24"/>
        </w:rPr>
        <w:t>Genel Müdürlü</w:t>
      </w:r>
      <w:r w:rsidR="0059257F" w:rsidRPr="00B77484">
        <w:rPr>
          <w:rFonts w:ascii="Times New Roman" w:hAnsi="Times New Roman"/>
          <w:sz w:val="24"/>
          <w:szCs w:val="24"/>
        </w:rPr>
        <w:t>k</w:t>
      </w:r>
      <w:r w:rsidRPr="00B77484">
        <w:rPr>
          <w:rFonts w:ascii="Times New Roman" w:hAnsi="Times New Roman"/>
          <w:sz w:val="24"/>
          <w:szCs w:val="24"/>
        </w:rPr>
        <w:t xml:space="preserve"> </w:t>
      </w:r>
      <w:r w:rsidR="00062FD9" w:rsidRPr="00B77484">
        <w:rPr>
          <w:rFonts w:ascii="Times New Roman" w:hAnsi="Times New Roman"/>
          <w:sz w:val="24"/>
          <w:szCs w:val="24"/>
        </w:rPr>
        <w:t>ilgili formları incele</w:t>
      </w:r>
      <w:r w:rsidR="0059257F" w:rsidRPr="00B77484">
        <w:rPr>
          <w:rFonts w:ascii="Times New Roman" w:hAnsi="Times New Roman"/>
          <w:sz w:val="24"/>
          <w:szCs w:val="24"/>
        </w:rPr>
        <w:t xml:space="preserve">yerek </w:t>
      </w:r>
      <w:r w:rsidR="004869A7" w:rsidRPr="00B77484">
        <w:rPr>
          <w:rFonts w:ascii="Times New Roman" w:hAnsi="Times New Roman"/>
          <w:sz w:val="24"/>
          <w:szCs w:val="24"/>
        </w:rPr>
        <w:t xml:space="preserve">SAYBİS sisteminden </w:t>
      </w:r>
      <w:r w:rsidR="0059257F" w:rsidRPr="00B77484">
        <w:rPr>
          <w:rFonts w:ascii="Times New Roman" w:hAnsi="Times New Roman"/>
          <w:sz w:val="24"/>
          <w:szCs w:val="24"/>
        </w:rPr>
        <w:t xml:space="preserve">“ön </w:t>
      </w:r>
      <w:r w:rsidR="004869A7" w:rsidRPr="00B77484">
        <w:rPr>
          <w:rFonts w:ascii="Times New Roman" w:hAnsi="Times New Roman"/>
          <w:sz w:val="24"/>
          <w:szCs w:val="24"/>
        </w:rPr>
        <w:t>onay</w:t>
      </w:r>
      <w:r w:rsidR="0059257F" w:rsidRPr="00B77484">
        <w:rPr>
          <w:rFonts w:ascii="Times New Roman" w:hAnsi="Times New Roman"/>
          <w:sz w:val="24"/>
          <w:szCs w:val="24"/>
        </w:rPr>
        <w:t>”</w:t>
      </w:r>
      <w:r w:rsidR="004869A7" w:rsidRPr="00B77484">
        <w:rPr>
          <w:rFonts w:ascii="Times New Roman" w:hAnsi="Times New Roman"/>
          <w:sz w:val="24"/>
          <w:szCs w:val="24"/>
        </w:rPr>
        <w:t xml:space="preserve"> verecektir. Faaliyet </w:t>
      </w:r>
      <w:r w:rsidR="0059257F" w:rsidRPr="00B77484">
        <w:rPr>
          <w:rFonts w:ascii="Times New Roman" w:hAnsi="Times New Roman"/>
          <w:sz w:val="24"/>
          <w:szCs w:val="24"/>
        </w:rPr>
        <w:t>başvurusu “</w:t>
      </w:r>
      <w:r w:rsidR="004869A7" w:rsidRPr="00B77484">
        <w:rPr>
          <w:rFonts w:ascii="Times New Roman" w:hAnsi="Times New Roman"/>
          <w:sz w:val="24"/>
          <w:szCs w:val="24"/>
        </w:rPr>
        <w:t>ön onay</w:t>
      </w:r>
      <w:r w:rsidR="0059257F" w:rsidRPr="00B77484">
        <w:rPr>
          <w:rFonts w:ascii="Times New Roman" w:hAnsi="Times New Roman"/>
          <w:sz w:val="24"/>
          <w:szCs w:val="24"/>
        </w:rPr>
        <w:t>”</w:t>
      </w:r>
      <w:r w:rsidR="004869A7" w:rsidRPr="00B77484">
        <w:rPr>
          <w:rFonts w:ascii="Times New Roman" w:hAnsi="Times New Roman"/>
          <w:sz w:val="24"/>
          <w:szCs w:val="24"/>
        </w:rPr>
        <w:t xml:space="preserve"> aldıktan s</w:t>
      </w:r>
      <w:r w:rsidR="0059257F" w:rsidRPr="00B77484">
        <w:rPr>
          <w:rFonts w:ascii="Times New Roman" w:hAnsi="Times New Roman"/>
          <w:sz w:val="24"/>
          <w:szCs w:val="24"/>
        </w:rPr>
        <w:t>onra</w:t>
      </w:r>
      <w:r w:rsidR="00E961CA" w:rsidRPr="00B77484">
        <w:rPr>
          <w:rFonts w:ascii="Times New Roman" w:hAnsi="Times New Roman"/>
          <w:sz w:val="24"/>
          <w:szCs w:val="24"/>
        </w:rPr>
        <w:t xml:space="preserve"> </w:t>
      </w:r>
      <w:r w:rsidR="004869A7" w:rsidRPr="00B77484">
        <w:rPr>
          <w:rFonts w:ascii="Times New Roman" w:hAnsi="Times New Roman"/>
          <w:sz w:val="24"/>
          <w:szCs w:val="24"/>
        </w:rPr>
        <w:t>İl Şube Müdürlüğü faaliyet sahibine belge bedelini yatırması için bildirimde bulunacaktır.</w:t>
      </w:r>
    </w:p>
    <w:p w14:paraId="5BC8B479" w14:textId="77777777" w:rsidR="00B77484" w:rsidRPr="00B77484" w:rsidRDefault="00B77484" w:rsidP="00B77484">
      <w:pPr>
        <w:pStyle w:val="ListeParagraf"/>
        <w:rPr>
          <w:rFonts w:ascii="Times New Roman" w:hAnsi="Times New Roman"/>
          <w:b/>
          <w:sz w:val="24"/>
          <w:szCs w:val="24"/>
        </w:rPr>
      </w:pPr>
    </w:p>
    <w:p w14:paraId="108D79C1" w14:textId="77777777" w:rsidR="00B77484" w:rsidRPr="00B77484" w:rsidRDefault="00FB4C2E" w:rsidP="00B77484">
      <w:pPr>
        <w:pStyle w:val="ListeParagraf"/>
        <w:numPr>
          <w:ilvl w:val="1"/>
          <w:numId w:val="24"/>
        </w:numPr>
        <w:jc w:val="both"/>
        <w:rPr>
          <w:rFonts w:ascii="Times New Roman" w:hAnsi="Times New Roman"/>
          <w:sz w:val="24"/>
          <w:szCs w:val="24"/>
        </w:rPr>
      </w:pPr>
      <w:r w:rsidRPr="00B77484">
        <w:rPr>
          <w:rFonts w:ascii="Times New Roman" w:hAnsi="Times New Roman"/>
          <w:b/>
          <w:sz w:val="24"/>
          <w:szCs w:val="24"/>
        </w:rPr>
        <w:t>Belge bildirim tarihinden itibaren 1 ay içerisinde belge bedelinin yatırılmaması durumunda izin başvurusu iptal edilecektir. Faaliyetin bulunduğu yer İl Şube Müdürlüğünce düzenli olarak kontrol edilmeli tesisin faaliyetine izinsiz olarak devam ettiğinin tespit edilmesi durumunda gerekli idari yaptırım uygulanacaktır.</w:t>
      </w:r>
    </w:p>
    <w:p w14:paraId="1E849484" w14:textId="77777777" w:rsidR="00B77484" w:rsidRPr="00B77484" w:rsidRDefault="00B77484" w:rsidP="00B77484">
      <w:pPr>
        <w:pStyle w:val="ListeParagraf"/>
        <w:rPr>
          <w:rFonts w:ascii="Times New Roman" w:hAnsi="Times New Roman"/>
          <w:b/>
          <w:sz w:val="24"/>
          <w:szCs w:val="24"/>
        </w:rPr>
      </w:pPr>
    </w:p>
    <w:p w14:paraId="28DB9363" w14:textId="77777777" w:rsidR="00B77484" w:rsidRPr="00B77484" w:rsidRDefault="004869A7" w:rsidP="004B3016">
      <w:pPr>
        <w:pStyle w:val="ListeParagraf"/>
        <w:numPr>
          <w:ilvl w:val="1"/>
          <w:numId w:val="24"/>
        </w:numPr>
        <w:tabs>
          <w:tab w:val="left" w:pos="851"/>
          <w:tab w:val="left" w:pos="993"/>
        </w:tabs>
        <w:ind w:left="709" w:hanging="349"/>
        <w:jc w:val="both"/>
        <w:rPr>
          <w:rFonts w:ascii="Times New Roman" w:hAnsi="Times New Roman"/>
          <w:sz w:val="24"/>
          <w:szCs w:val="24"/>
        </w:rPr>
      </w:pPr>
      <w:r w:rsidRPr="00B77484">
        <w:rPr>
          <w:rFonts w:ascii="Times New Roman" w:hAnsi="Times New Roman"/>
          <w:b/>
          <w:sz w:val="24"/>
          <w:szCs w:val="24"/>
        </w:rPr>
        <w:t xml:space="preserve">Faaliyet sahibi dekontun bir nüshası ile fatura bilgi formunu doldurarak İl Şube Müdürlüğüne teslim </w:t>
      </w:r>
      <w:r w:rsidR="00FB4C2E" w:rsidRPr="00B77484">
        <w:rPr>
          <w:rFonts w:ascii="Times New Roman" w:hAnsi="Times New Roman"/>
          <w:b/>
          <w:sz w:val="24"/>
          <w:szCs w:val="24"/>
        </w:rPr>
        <w:t xml:space="preserve">edecektir. İl Şube Müdürlüğünce fatura bilgileri </w:t>
      </w:r>
      <w:proofErr w:type="spellStart"/>
      <w:r w:rsidR="00FB4C2E" w:rsidRPr="00B77484">
        <w:rPr>
          <w:rFonts w:ascii="Times New Roman" w:hAnsi="Times New Roman"/>
          <w:b/>
          <w:sz w:val="24"/>
          <w:szCs w:val="24"/>
        </w:rPr>
        <w:t>SAYBİS’e</w:t>
      </w:r>
      <w:proofErr w:type="spellEnd"/>
      <w:r w:rsidR="00FB4C2E" w:rsidRPr="00B77484">
        <w:rPr>
          <w:rFonts w:ascii="Times New Roman" w:hAnsi="Times New Roman"/>
          <w:b/>
          <w:sz w:val="24"/>
          <w:szCs w:val="24"/>
        </w:rPr>
        <w:t xml:space="preserve"> </w:t>
      </w:r>
      <w:r w:rsidR="00FB4C2E" w:rsidRPr="00B77484">
        <w:rPr>
          <w:rFonts w:ascii="Times New Roman" w:hAnsi="Times New Roman"/>
          <w:b/>
          <w:sz w:val="24"/>
          <w:szCs w:val="24"/>
        </w:rPr>
        <w:lastRenderedPageBreak/>
        <w:t>yüklendikten sonra İzin Belgesi düzenlenerek</w:t>
      </w:r>
      <w:r w:rsidRPr="00B77484">
        <w:rPr>
          <w:rFonts w:ascii="Times New Roman" w:hAnsi="Times New Roman"/>
          <w:b/>
          <w:sz w:val="24"/>
          <w:szCs w:val="24"/>
        </w:rPr>
        <w:t xml:space="preserve"> faaliyet sahibine iletilmek üzere gönderilecektir.</w:t>
      </w:r>
    </w:p>
    <w:p w14:paraId="0AB20EF1" w14:textId="77777777" w:rsidR="00B77484" w:rsidRPr="00B77484" w:rsidRDefault="00B77484" w:rsidP="00B77484">
      <w:pPr>
        <w:pStyle w:val="ListeParagraf"/>
        <w:rPr>
          <w:rFonts w:ascii="Times New Roman" w:hAnsi="Times New Roman"/>
          <w:b/>
          <w:sz w:val="24"/>
          <w:szCs w:val="24"/>
        </w:rPr>
      </w:pPr>
    </w:p>
    <w:p w14:paraId="5172F175" w14:textId="064EF014" w:rsidR="004B3016" w:rsidRPr="004B3016" w:rsidRDefault="00384202" w:rsidP="004B3016">
      <w:pPr>
        <w:pStyle w:val="ListeParagraf"/>
        <w:numPr>
          <w:ilvl w:val="1"/>
          <w:numId w:val="24"/>
        </w:numPr>
        <w:tabs>
          <w:tab w:val="left" w:pos="567"/>
          <w:tab w:val="left" w:pos="851"/>
        </w:tabs>
        <w:jc w:val="both"/>
        <w:rPr>
          <w:rFonts w:ascii="Times New Roman" w:hAnsi="Times New Roman"/>
          <w:sz w:val="24"/>
          <w:szCs w:val="24"/>
        </w:rPr>
      </w:pPr>
      <w:r w:rsidRPr="00B77484">
        <w:rPr>
          <w:rFonts w:ascii="Times New Roman" w:hAnsi="Times New Roman"/>
          <w:b/>
          <w:sz w:val="24"/>
          <w:szCs w:val="24"/>
        </w:rPr>
        <w:t xml:space="preserve">İl Şube Müdürlüğü dekontun ve fatura bilgi formunun bir nüshasını </w:t>
      </w:r>
      <w:r w:rsidR="00BE55BA" w:rsidRPr="00B77484">
        <w:rPr>
          <w:rFonts w:ascii="Times New Roman" w:hAnsi="Times New Roman"/>
          <w:b/>
          <w:sz w:val="24"/>
          <w:szCs w:val="24"/>
        </w:rPr>
        <w:t>Genel Müdürlüğümüze</w:t>
      </w:r>
      <w:r w:rsidRPr="00B77484">
        <w:rPr>
          <w:rFonts w:ascii="Times New Roman" w:hAnsi="Times New Roman"/>
          <w:b/>
          <w:sz w:val="24"/>
          <w:szCs w:val="24"/>
        </w:rPr>
        <w:t xml:space="preserve"> gönderecektir.</w:t>
      </w:r>
      <w:r w:rsidRPr="00B77484">
        <w:rPr>
          <w:rFonts w:ascii="Times New Roman" w:hAnsi="Times New Roman"/>
          <w:sz w:val="24"/>
          <w:szCs w:val="24"/>
        </w:rPr>
        <w:t xml:space="preserve"> </w:t>
      </w:r>
      <w:r w:rsidR="00BE55BA" w:rsidRPr="00B77484">
        <w:rPr>
          <w:rFonts w:ascii="Times New Roman" w:hAnsi="Times New Roman"/>
          <w:b/>
          <w:sz w:val="24"/>
          <w:szCs w:val="24"/>
        </w:rPr>
        <w:t>Genel Müdürlüğümüz</w:t>
      </w:r>
      <w:r w:rsidR="00BE55BA" w:rsidRPr="00B77484">
        <w:rPr>
          <w:rFonts w:ascii="Times New Roman" w:hAnsi="Times New Roman"/>
          <w:sz w:val="24"/>
          <w:szCs w:val="24"/>
        </w:rPr>
        <w:t xml:space="preserve"> </w:t>
      </w:r>
      <w:r w:rsidRPr="00B77484">
        <w:rPr>
          <w:rFonts w:ascii="Times New Roman" w:hAnsi="Times New Roman"/>
          <w:b/>
          <w:sz w:val="24"/>
          <w:szCs w:val="24"/>
        </w:rPr>
        <w:t>Döner Sermaye</w:t>
      </w:r>
      <w:r w:rsidRPr="00B77484">
        <w:rPr>
          <w:rFonts w:ascii="Times New Roman" w:hAnsi="Times New Roman"/>
          <w:sz w:val="24"/>
          <w:szCs w:val="24"/>
        </w:rPr>
        <w:t xml:space="preserve"> </w:t>
      </w:r>
      <w:r w:rsidRPr="00B77484">
        <w:rPr>
          <w:rFonts w:ascii="Times New Roman" w:hAnsi="Times New Roman"/>
          <w:b/>
          <w:sz w:val="24"/>
          <w:szCs w:val="24"/>
        </w:rPr>
        <w:t>İşletme Müdürlüğü bilgi formundaki bilgilere istinaden faaliyet sahibine faturasını posta yolu ile iletecektir.</w:t>
      </w:r>
    </w:p>
    <w:p w14:paraId="41A5F929" w14:textId="77777777" w:rsidR="004B3016" w:rsidRPr="004B3016" w:rsidRDefault="004B3016" w:rsidP="004B3016">
      <w:pPr>
        <w:pStyle w:val="ListeParagraf"/>
        <w:rPr>
          <w:rFonts w:ascii="Times New Roman" w:hAnsi="Times New Roman"/>
          <w:b/>
          <w:sz w:val="24"/>
          <w:szCs w:val="24"/>
        </w:rPr>
      </w:pPr>
    </w:p>
    <w:p w14:paraId="44EA16F2" w14:textId="2547E041" w:rsidR="00A0734D" w:rsidRPr="004B3016" w:rsidRDefault="00A0734D" w:rsidP="004B3016">
      <w:pPr>
        <w:pStyle w:val="ListeParagraf"/>
        <w:numPr>
          <w:ilvl w:val="1"/>
          <w:numId w:val="24"/>
        </w:numPr>
        <w:tabs>
          <w:tab w:val="left" w:pos="851"/>
        </w:tabs>
        <w:jc w:val="both"/>
        <w:rPr>
          <w:rFonts w:ascii="Times New Roman" w:hAnsi="Times New Roman"/>
          <w:sz w:val="24"/>
          <w:szCs w:val="24"/>
        </w:rPr>
      </w:pPr>
      <w:r w:rsidRPr="004B3016">
        <w:rPr>
          <w:rFonts w:ascii="Times New Roman" w:hAnsi="Times New Roman"/>
          <w:b/>
          <w:sz w:val="24"/>
          <w:szCs w:val="24"/>
        </w:rPr>
        <w:t>Mahalli Öneme Haiz Sulak Alanlarda ver</w:t>
      </w:r>
      <w:r w:rsidR="00931361" w:rsidRPr="004B3016">
        <w:rPr>
          <w:rFonts w:ascii="Times New Roman" w:hAnsi="Times New Roman"/>
          <w:b/>
          <w:sz w:val="24"/>
          <w:szCs w:val="24"/>
        </w:rPr>
        <w:t xml:space="preserve">ilen izinler </w:t>
      </w:r>
      <w:r w:rsidR="000034F7" w:rsidRPr="004B3016">
        <w:rPr>
          <w:rFonts w:ascii="Times New Roman" w:hAnsi="Times New Roman"/>
          <w:b/>
          <w:sz w:val="24"/>
          <w:szCs w:val="24"/>
        </w:rPr>
        <w:t xml:space="preserve">yukarıdaki belirtilen hususlar çerçevesinde </w:t>
      </w:r>
      <w:r w:rsidR="00931361" w:rsidRPr="004B3016">
        <w:rPr>
          <w:rFonts w:ascii="Times New Roman" w:hAnsi="Times New Roman"/>
          <w:b/>
          <w:sz w:val="24"/>
          <w:szCs w:val="24"/>
        </w:rPr>
        <w:t xml:space="preserve">Bölge Müdürlüklerince </w:t>
      </w:r>
      <w:r w:rsidRPr="004B3016">
        <w:rPr>
          <w:rFonts w:ascii="Times New Roman" w:hAnsi="Times New Roman"/>
          <w:b/>
          <w:sz w:val="24"/>
          <w:szCs w:val="24"/>
        </w:rPr>
        <w:t>sonuçlandırılacaktır.</w:t>
      </w:r>
    </w:p>
    <w:p w14:paraId="637F177B" w14:textId="77777777" w:rsidR="00411800" w:rsidRDefault="00411800" w:rsidP="00057DFB">
      <w:pPr>
        <w:pStyle w:val="ListeParagraf"/>
        <w:spacing w:after="0"/>
        <w:jc w:val="both"/>
        <w:rPr>
          <w:rFonts w:ascii="Times New Roman" w:hAnsi="Times New Roman"/>
          <w:b/>
          <w:sz w:val="24"/>
          <w:szCs w:val="24"/>
        </w:rPr>
      </w:pPr>
    </w:p>
    <w:p w14:paraId="5FF329C3" w14:textId="6BBFCA93" w:rsidR="004B3016" w:rsidRPr="004B14A2" w:rsidRDefault="004B3016" w:rsidP="004B14A2">
      <w:pPr>
        <w:pStyle w:val="ListeParagraf"/>
        <w:numPr>
          <w:ilvl w:val="0"/>
          <w:numId w:val="24"/>
        </w:numPr>
        <w:spacing w:after="0"/>
        <w:jc w:val="both"/>
        <w:rPr>
          <w:rFonts w:ascii="Times New Roman" w:hAnsi="Times New Roman"/>
          <w:b/>
          <w:sz w:val="24"/>
          <w:szCs w:val="24"/>
        </w:rPr>
      </w:pPr>
      <w:r w:rsidRPr="004B14A2">
        <w:rPr>
          <w:rFonts w:ascii="Times New Roman" w:hAnsi="Times New Roman"/>
          <w:b/>
          <w:sz w:val="24"/>
          <w:szCs w:val="24"/>
        </w:rPr>
        <w:t>SAZ KESİM İZİN BELGESİ VE TURBA ÇIKARIMI İZİN BELGELERİ:</w:t>
      </w:r>
    </w:p>
    <w:p w14:paraId="5971F497" w14:textId="77777777" w:rsidR="004B3016" w:rsidRDefault="004B3016" w:rsidP="004B3016">
      <w:pPr>
        <w:pStyle w:val="ListeParagraf"/>
        <w:spacing w:after="0"/>
        <w:ind w:left="360"/>
        <w:jc w:val="both"/>
        <w:rPr>
          <w:rFonts w:ascii="Times New Roman" w:hAnsi="Times New Roman"/>
          <w:b/>
          <w:sz w:val="24"/>
          <w:szCs w:val="24"/>
        </w:rPr>
      </w:pPr>
    </w:p>
    <w:p w14:paraId="1DB4B429" w14:textId="73D5DD6E" w:rsidR="00850728" w:rsidRPr="004B3016" w:rsidRDefault="004B3016" w:rsidP="004B3016">
      <w:pPr>
        <w:spacing w:after="0"/>
        <w:ind w:firstLine="708"/>
        <w:jc w:val="both"/>
        <w:rPr>
          <w:rFonts w:ascii="Times New Roman" w:hAnsi="Times New Roman"/>
          <w:b/>
          <w:sz w:val="24"/>
          <w:szCs w:val="24"/>
        </w:rPr>
      </w:pPr>
      <w:r w:rsidRPr="004B3016">
        <w:rPr>
          <w:rFonts w:ascii="Times New Roman" w:hAnsi="Times New Roman"/>
          <w:b/>
          <w:sz w:val="24"/>
          <w:szCs w:val="24"/>
        </w:rPr>
        <w:t xml:space="preserve"> </w:t>
      </w:r>
      <w:r w:rsidR="003C5073" w:rsidRPr="004B3016">
        <w:rPr>
          <w:rFonts w:ascii="Times New Roman" w:hAnsi="Times New Roman"/>
          <w:sz w:val="24"/>
          <w:szCs w:val="24"/>
        </w:rPr>
        <w:t>Sulak Alanların Korunması Yöne</w:t>
      </w:r>
      <w:r w:rsidR="005E0C62" w:rsidRPr="004B3016">
        <w:rPr>
          <w:rFonts w:ascii="Times New Roman" w:hAnsi="Times New Roman"/>
          <w:sz w:val="24"/>
          <w:szCs w:val="24"/>
        </w:rPr>
        <w:t>tmeliğinin 10. v</w:t>
      </w:r>
      <w:r w:rsidR="003C5073" w:rsidRPr="004B3016">
        <w:rPr>
          <w:rFonts w:ascii="Times New Roman" w:hAnsi="Times New Roman"/>
          <w:sz w:val="24"/>
          <w:szCs w:val="24"/>
        </w:rPr>
        <w:t>e 11. maddesi</w:t>
      </w:r>
      <w:r w:rsidR="00411800" w:rsidRPr="004B3016">
        <w:rPr>
          <w:rFonts w:ascii="Times New Roman" w:hAnsi="Times New Roman"/>
          <w:sz w:val="24"/>
          <w:szCs w:val="24"/>
        </w:rPr>
        <w:t xml:space="preserve"> kapsamında</w:t>
      </w:r>
      <w:r w:rsidR="000034F7" w:rsidRPr="004B3016">
        <w:rPr>
          <w:rFonts w:ascii="Times New Roman" w:hAnsi="Times New Roman"/>
          <w:sz w:val="24"/>
          <w:szCs w:val="24"/>
        </w:rPr>
        <w:t xml:space="preserve"> tescilli veya tescilsiz tüm sulak alanlarda düzenlenecek olup izin belgeleri</w:t>
      </w:r>
      <w:r w:rsidR="00411800" w:rsidRPr="004B3016">
        <w:rPr>
          <w:rFonts w:ascii="Times New Roman" w:hAnsi="Times New Roman"/>
          <w:sz w:val="24"/>
          <w:szCs w:val="24"/>
        </w:rPr>
        <w:t xml:space="preserve"> </w:t>
      </w:r>
      <w:r w:rsidR="003C5073" w:rsidRPr="004B3016">
        <w:rPr>
          <w:rFonts w:ascii="Times New Roman" w:hAnsi="Times New Roman"/>
          <w:sz w:val="24"/>
          <w:szCs w:val="24"/>
        </w:rPr>
        <w:t>Bölge Müdürlükleri tarafından verilecektir</w:t>
      </w:r>
      <w:r w:rsidR="00411800" w:rsidRPr="004B3016">
        <w:rPr>
          <w:rFonts w:ascii="Times New Roman" w:hAnsi="Times New Roman"/>
          <w:sz w:val="24"/>
          <w:szCs w:val="24"/>
        </w:rPr>
        <w:t xml:space="preserve">. </w:t>
      </w:r>
    </w:p>
    <w:p w14:paraId="387040A4" w14:textId="77777777" w:rsidR="002117DC" w:rsidRDefault="002117DC" w:rsidP="00057DFB">
      <w:pPr>
        <w:pStyle w:val="ListeParagraf"/>
        <w:spacing w:after="0"/>
        <w:jc w:val="both"/>
        <w:rPr>
          <w:rFonts w:ascii="Times New Roman" w:hAnsi="Times New Roman"/>
          <w:b/>
          <w:sz w:val="24"/>
          <w:szCs w:val="24"/>
        </w:rPr>
      </w:pPr>
    </w:p>
    <w:p w14:paraId="7614AA3A" w14:textId="553BA0F1" w:rsidR="00272A59" w:rsidRDefault="00272A59" w:rsidP="004B3016">
      <w:pPr>
        <w:pStyle w:val="ListeParagraf"/>
        <w:numPr>
          <w:ilvl w:val="1"/>
          <w:numId w:val="24"/>
        </w:numPr>
        <w:jc w:val="both"/>
        <w:rPr>
          <w:rFonts w:ascii="Times New Roman" w:hAnsi="Times New Roman"/>
          <w:b/>
          <w:sz w:val="24"/>
          <w:szCs w:val="24"/>
        </w:rPr>
      </w:pPr>
      <w:r w:rsidRPr="004B3016">
        <w:rPr>
          <w:rFonts w:ascii="Times New Roman" w:hAnsi="Times New Roman"/>
          <w:b/>
          <w:sz w:val="24"/>
          <w:szCs w:val="24"/>
        </w:rPr>
        <w:t>Turba Çıkarımına Dair Özel Hususlar:</w:t>
      </w:r>
    </w:p>
    <w:p w14:paraId="6B9A3090" w14:textId="77777777" w:rsidR="006C2532" w:rsidRPr="004B3016" w:rsidRDefault="006C2532" w:rsidP="006C2532">
      <w:pPr>
        <w:pStyle w:val="ListeParagraf"/>
        <w:ind w:left="792"/>
        <w:jc w:val="both"/>
        <w:rPr>
          <w:rFonts w:ascii="Times New Roman" w:hAnsi="Times New Roman"/>
          <w:b/>
          <w:sz w:val="24"/>
          <w:szCs w:val="24"/>
        </w:rPr>
      </w:pPr>
    </w:p>
    <w:p w14:paraId="46FB63BC" w14:textId="1292D033" w:rsidR="006C2532" w:rsidRDefault="006C2532" w:rsidP="006C2532">
      <w:pPr>
        <w:pStyle w:val="ListeParagraf"/>
        <w:numPr>
          <w:ilvl w:val="2"/>
          <w:numId w:val="24"/>
        </w:numPr>
        <w:tabs>
          <w:tab w:val="left" w:pos="851"/>
        </w:tabs>
        <w:spacing w:after="0"/>
        <w:ind w:left="284" w:firstLine="0"/>
        <w:jc w:val="both"/>
        <w:rPr>
          <w:rFonts w:ascii="Times New Roman" w:hAnsi="Times New Roman"/>
          <w:sz w:val="24"/>
          <w:szCs w:val="24"/>
        </w:rPr>
      </w:pPr>
      <w:r w:rsidRPr="006C2532">
        <w:rPr>
          <w:rFonts w:ascii="Times New Roman" w:hAnsi="Times New Roman"/>
          <w:sz w:val="24"/>
          <w:szCs w:val="24"/>
        </w:rPr>
        <w:t>Turba Çıkarımı izin süreçleri SAYBİS sistemi üzerinden yapılacaktır.</w:t>
      </w:r>
    </w:p>
    <w:p w14:paraId="2549FE2F" w14:textId="77777777" w:rsidR="00486474" w:rsidRPr="006C2532" w:rsidRDefault="00486474" w:rsidP="00486474">
      <w:pPr>
        <w:pStyle w:val="ListeParagraf"/>
        <w:tabs>
          <w:tab w:val="left" w:pos="851"/>
        </w:tabs>
        <w:spacing w:after="0"/>
        <w:ind w:left="284"/>
        <w:jc w:val="both"/>
        <w:rPr>
          <w:rFonts w:ascii="Times New Roman" w:hAnsi="Times New Roman"/>
          <w:sz w:val="24"/>
          <w:szCs w:val="24"/>
        </w:rPr>
      </w:pPr>
    </w:p>
    <w:p w14:paraId="74F79004" w14:textId="22A919C2" w:rsidR="006C2532" w:rsidRDefault="006C2532" w:rsidP="006C2532">
      <w:pPr>
        <w:pStyle w:val="ListeParagraf"/>
        <w:numPr>
          <w:ilvl w:val="2"/>
          <w:numId w:val="24"/>
        </w:numPr>
        <w:tabs>
          <w:tab w:val="left" w:pos="851"/>
        </w:tabs>
        <w:spacing w:after="0"/>
        <w:ind w:left="284" w:firstLine="0"/>
        <w:jc w:val="both"/>
        <w:rPr>
          <w:rFonts w:ascii="Times New Roman" w:hAnsi="Times New Roman"/>
          <w:sz w:val="24"/>
          <w:szCs w:val="24"/>
        </w:rPr>
      </w:pPr>
      <w:r w:rsidRPr="006C2532">
        <w:rPr>
          <w:rFonts w:ascii="Times New Roman" w:hAnsi="Times New Roman"/>
          <w:sz w:val="24"/>
          <w:szCs w:val="24"/>
        </w:rPr>
        <w:t>T</w:t>
      </w:r>
      <w:r w:rsidR="00AF6208" w:rsidRPr="006C2532">
        <w:rPr>
          <w:rFonts w:ascii="Times New Roman" w:hAnsi="Times New Roman"/>
          <w:sz w:val="24"/>
          <w:szCs w:val="24"/>
        </w:rPr>
        <w:t xml:space="preserve">urba Çıkarımı yapılacak alanda bir koruma statüsü var ise </w:t>
      </w:r>
      <w:r w:rsidRPr="006C2532">
        <w:rPr>
          <w:rFonts w:ascii="Times New Roman" w:hAnsi="Times New Roman"/>
          <w:sz w:val="24"/>
          <w:szCs w:val="24"/>
        </w:rPr>
        <w:t>öncelikle faaliyet sahibi tarafından</w:t>
      </w:r>
      <w:r w:rsidR="00AF6208" w:rsidRPr="006C2532">
        <w:rPr>
          <w:rFonts w:ascii="Times New Roman" w:hAnsi="Times New Roman"/>
          <w:sz w:val="24"/>
          <w:szCs w:val="24"/>
        </w:rPr>
        <w:t xml:space="preserve"> </w:t>
      </w:r>
      <w:r w:rsidRPr="006C2532">
        <w:rPr>
          <w:rFonts w:ascii="Times New Roman" w:hAnsi="Times New Roman"/>
          <w:sz w:val="24"/>
          <w:szCs w:val="24"/>
        </w:rPr>
        <w:t>koruma statüsü ile ilgili kur</w:t>
      </w:r>
      <w:r w:rsidR="00AF6208" w:rsidRPr="006C2532">
        <w:rPr>
          <w:rFonts w:ascii="Times New Roman" w:hAnsi="Times New Roman"/>
          <w:sz w:val="24"/>
          <w:szCs w:val="24"/>
        </w:rPr>
        <w:t>umların uygun görüşünün alın</w:t>
      </w:r>
      <w:r w:rsidRPr="006C2532">
        <w:rPr>
          <w:rFonts w:ascii="Times New Roman" w:hAnsi="Times New Roman"/>
          <w:sz w:val="24"/>
          <w:szCs w:val="24"/>
        </w:rPr>
        <w:t>arak başvuru esnasında Bölge Müdürlüğüne sunul</w:t>
      </w:r>
      <w:r w:rsidR="00AF6208" w:rsidRPr="006C2532">
        <w:rPr>
          <w:rFonts w:ascii="Times New Roman" w:hAnsi="Times New Roman"/>
          <w:sz w:val="24"/>
          <w:szCs w:val="24"/>
        </w:rPr>
        <w:t>ması gerekmektedir.</w:t>
      </w:r>
    </w:p>
    <w:p w14:paraId="4C4DE24B" w14:textId="77777777" w:rsidR="00486474" w:rsidRPr="00486474" w:rsidRDefault="00486474" w:rsidP="00486474">
      <w:pPr>
        <w:tabs>
          <w:tab w:val="left" w:pos="851"/>
        </w:tabs>
        <w:spacing w:after="0"/>
        <w:jc w:val="both"/>
        <w:rPr>
          <w:rFonts w:ascii="Times New Roman" w:hAnsi="Times New Roman"/>
          <w:sz w:val="24"/>
          <w:szCs w:val="24"/>
        </w:rPr>
      </w:pPr>
    </w:p>
    <w:p w14:paraId="35C56687" w14:textId="7F910CFC" w:rsidR="00486474" w:rsidRDefault="00272A59" w:rsidP="00486474">
      <w:pPr>
        <w:pStyle w:val="ListeParagraf"/>
        <w:numPr>
          <w:ilvl w:val="2"/>
          <w:numId w:val="24"/>
        </w:numPr>
        <w:tabs>
          <w:tab w:val="left" w:pos="851"/>
        </w:tabs>
        <w:spacing w:after="0"/>
        <w:ind w:left="284" w:firstLine="0"/>
        <w:jc w:val="both"/>
        <w:rPr>
          <w:rFonts w:ascii="Times New Roman" w:hAnsi="Times New Roman"/>
          <w:sz w:val="24"/>
          <w:szCs w:val="24"/>
        </w:rPr>
      </w:pPr>
      <w:proofErr w:type="gramStart"/>
      <w:r w:rsidRPr="006C2532">
        <w:rPr>
          <w:rFonts w:ascii="Times New Roman" w:hAnsi="Times New Roman"/>
          <w:sz w:val="24"/>
          <w:szCs w:val="24"/>
        </w:rPr>
        <w:t xml:space="preserve">Turba çıkarımı faaliyetinde bulunacak şahıs ya da şirketlerin </w:t>
      </w:r>
      <w:r w:rsidR="006C2532">
        <w:rPr>
          <w:rFonts w:ascii="Times New Roman" w:hAnsi="Times New Roman"/>
          <w:sz w:val="24"/>
          <w:szCs w:val="24"/>
        </w:rPr>
        <w:t>5 noktadan (4 köşe ve bir orta no</w:t>
      </w:r>
      <w:r w:rsidR="00E26A44">
        <w:rPr>
          <w:rFonts w:ascii="Times New Roman" w:hAnsi="Times New Roman"/>
          <w:sz w:val="24"/>
          <w:szCs w:val="24"/>
        </w:rPr>
        <w:t>kta) olmak üzere laboratuvarlardan</w:t>
      </w:r>
      <w:r w:rsidR="006C2532">
        <w:rPr>
          <w:rFonts w:ascii="Times New Roman" w:hAnsi="Times New Roman"/>
          <w:sz w:val="24"/>
          <w:szCs w:val="24"/>
        </w:rPr>
        <w:t xml:space="preserve"> turba analizi </w:t>
      </w:r>
      <w:r w:rsidR="00E26A44">
        <w:rPr>
          <w:rFonts w:ascii="Times New Roman" w:hAnsi="Times New Roman"/>
          <w:sz w:val="24"/>
          <w:szCs w:val="24"/>
        </w:rPr>
        <w:t xml:space="preserve">(Ayrışma Derecesi, Organik Madde (%), Toplam Azot (%), C/N, </w:t>
      </w:r>
      <w:proofErr w:type="spellStart"/>
      <w:r w:rsidR="00E26A44">
        <w:rPr>
          <w:rFonts w:ascii="Times New Roman" w:hAnsi="Times New Roman"/>
          <w:sz w:val="24"/>
          <w:szCs w:val="24"/>
        </w:rPr>
        <w:t>pH</w:t>
      </w:r>
      <w:proofErr w:type="spellEnd"/>
      <w:r w:rsidR="00E26A44">
        <w:rPr>
          <w:rFonts w:ascii="Times New Roman" w:hAnsi="Times New Roman"/>
          <w:sz w:val="24"/>
          <w:szCs w:val="24"/>
        </w:rPr>
        <w:t xml:space="preserve">, Elektriksel İletkenlik) </w:t>
      </w:r>
      <w:r w:rsidR="006C2532">
        <w:rPr>
          <w:rFonts w:ascii="Times New Roman" w:hAnsi="Times New Roman"/>
          <w:sz w:val="24"/>
          <w:szCs w:val="24"/>
        </w:rPr>
        <w:t xml:space="preserve">ve </w:t>
      </w:r>
      <w:proofErr w:type="spellStart"/>
      <w:r w:rsidR="006C2532">
        <w:rPr>
          <w:rFonts w:ascii="Times New Roman" w:hAnsi="Times New Roman"/>
          <w:sz w:val="24"/>
          <w:szCs w:val="24"/>
        </w:rPr>
        <w:t>Karot</w:t>
      </w:r>
      <w:proofErr w:type="spellEnd"/>
      <w:r w:rsidR="006C2532">
        <w:rPr>
          <w:rFonts w:ascii="Times New Roman" w:hAnsi="Times New Roman"/>
          <w:sz w:val="24"/>
          <w:szCs w:val="24"/>
        </w:rPr>
        <w:t xml:space="preserve"> analizi (Turbanın derinliği)</w:t>
      </w:r>
      <w:r w:rsidR="009D5CDD">
        <w:rPr>
          <w:rFonts w:ascii="Times New Roman" w:hAnsi="Times New Roman"/>
          <w:sz w:val="24"/>
          <w:szCs w:val="24"/>
        </w:rPr>
        <w:t xml:space="preserve"> yaptırması,</w:t>
      </w:r>
      <w:r w:rsidR="006C2532">
        <w:rPr>
          <w:rFonts w:ascii="Times New Roman" w:hAnsi="Times New Roman"/>
          <w:sz w:val="24"/>
          <w:szCs w:val="24"/>
        </w:rPr>
        <w:t xml:space="preserve"> </w:t>
      </w:r>
      <w:r w:rsidRPr="006C2532">
        <w:rPr>
          <w:rFonts w:ascii="Times New Roman" w:hAnsi="Times New Roman"/>
          <w:sz w:val="24"/>
          <w:szCs w:val="24"/>
        </w:rPr>
        <w:t>faaliyet</w:t>
      </w:r>
      <w:r w:rsidR="00486474">
        <w:rPr>
          <w:rFonts w:ascii="Times New Roman" w:hAnsi="Times New Roman"/>
          <w:sz w:val="24"/>
          <w:szCs w:val="24"/>
        </w:rPr>
        <w:t>e ilişkin</w:t>
      </w:r>
      <w:r w:rsidRPr="006C2532">
        <w:rPr>
          <w:rFonts w:ascii="Times New Roman" w:hAnsi="Times New Roman"/>
          <w:sz w:val="24"/>
          <w:szCs w:val="24"/>
        </w:rPr>
        <w:t xml:space="preserve"> işletme programının (faaliyetin hangi alanda hangi zaman diliminde gerçekleşeceği) harita üzerinde belirtilerek “Turba çıkarımı Başvuru Formu” ekinde İl</w:t>
      </w:r>
      <w:r w:rsidR="003C5073" w:rsidRPr="006C2532">
        <w:rPr>
          <w:rFonts w:ascii="Times New Roman" w:hAnsi="Times New Roman"/>
          <w:sz w:val="24"/>
          <w:szCs w:val="24"/>
        </w:rPr>
        <w:t xml:space="preserve"> Şube</w:t>
      </w:r>
      <w:r w:rsidRPr="006C2532">
        <w:rPr>
          <w:rFonts w:ascii="Times New Roman" w:hAnsi="Times New Roman"/>
          <w:sz w:val="24"/>
          <w:szCs w:val="24"/>
        </w:rPr>
        <w:t xml:space="preserve"> Müdürlüğüne sunması </w:t>
      </w:r>
      <w:r w:rsidR="00FB4C2E" w:rsidRPr="006C2532">
        <w:rPr>
          <w:rFonts w:ascii="Times New Roman" w:hAnsi="Times New Roman"/>
          <w:sz w:val="24"/>
          <w:szCs w:val="24"/>
        </w:rPr>
        <w:t>veya E-Devlet (</w:t>
      </w:r>
      <w:hyperlink r:id="rId9" w:history="1">
        <w:r w:rsidR="00FB4C2E" w:rsidRPr="006C2532">
          <w:rPr>
            <w:rStyle w:val="Kpr"/>
            <w:rFonts w:ascii="Times New Roman" w:hAnsi="Times New Roman"/>
            <w:sz w:val="24"/>
            <w:szCs w:val="24"/>
          </w:rPr>
          <w:t>www.turkiye.gov.tr</w:t>
        </w:r>
      </w:hyperlink>
      <w:r w:rsidR="00FB4C2E" w:rsidRPr="006C2532">
        <w:rPr>
          <w:rFonts w:ascii="Times New Roman" w:hAnsi="Times New Roman"/>
          <w:sz w:val="24"/>
          <w:szCs w:val="24"/>
        </w:rPr>
        <w:t xml:space="preserve">) üzerinden başvurunun yapılması </w:t>
      </w:r>
      <w:r w:rsidRPr="006C2532">
        <w:rPr>
          <w:rFonts w:ascii="Times New Roman" w:hAnsi="Times New Roman"/>
          <w:sz w:val="24"/>
          <w:szCs w:val="24"/>
        </w:rPr>
        <w:t>gerekmektedir.</w:t>
      </w:r>
      <w:proofErr w:type="gramEnd"/>
    </w:p>
    <w:p w14:paraId="2BACDECC" w14:textId="77777777" w:rsidR="00486474" w:rsidRPr="00486474" w:rsidRDefault="00486474" w:rsidP="00486474">
      <w:pPr>
        <w:tabs>
          <w:tab w:val="left" w:pos="851"/>
        </w:tabs>
        <w:spacing w:after="0"/>
        <w:jc w:val="both"/>
        <w:rPr>
          <w:rFonts w:ascii="Times New Roman" w:hAnsi="Times New Roman"/>
          <w:sz w:val="24"/>
          <w:szCs w:val="24"/>
        </w:rPr>
      </w:pPr>
    </w:p>
    <w:p w14:paraId="55C4B33F" w14:textId="11E5A272" w:rsidR="00486474" w:rsidRPr="00D608A4" w:rsidRDefault="00486474" w:rsidP="00D608A4">
      <w:pPr>
        <w:pStyle w:val="ListeParagraf"/>
        <w:numPr>
          <w:ilvl w:val="2"/>
          <w:numId w:val="24"/>
        </w:numPr>
        <w:tabs>
          <w:tab w:val="left" w:pos="851"/>
        </w:tabs>
        <w:spacing w:after="0"/>
        <w:ind w:left="284" w:firstLine="0"/>
        <w:jc w:val="both"/>
        <w:rPr>
          <w:rFonts w:ascii="Times New Roman" w:hAnsi="Times New Roman"/>
          <w:sz w:val="24"/>
          <w:szCs w:val="24"/>
        </w:rPr>
      </w:pPr>
      <w:r>
        <w:rPr>
          <w:rFonts w:ascii="Times New Roman" w:hAnsi="Times New Roman"/>
          <w:sz w:val="24"/>
          <w:szCs w:val="24"/>
        </w:rPr>
        <w:t xml:space="preserve"> </w:t>
      </w:r>
      <w:r w:rsidR="00272A59" w:rsidRPr="00486474">
        <w:rPr>
          <w:rFonts w:ascii="Times New Roman" w:hAnsi="Times New Roman"/>
          <w:sz w:val="24"/>
          <w:szCs w:val="24"/>
        </w:rPr>
        <w:t>İzin</w:t>
      </w:r>
      <w:r w:rsidR="003F2C8E" w:rsidRPr="00486474">
        <w:rPr>
          <w:rFonts w:ascii="Times New Roman" w:hAnsi="Times New Roman"/>
          <w:sz w:val="24"/>
          <w:szCs w:val="24"/>
        </w:rPr>
        <w:t xml:space="preserve"> verilmesi uygun görülen sahalarda</w:t>
      </w:r>
      <w:r w:rsidR="00272A59" w:rsidRPr="00486474">
        <w:rPr>
          <w:rFonts w:ascii="Times New Roman" w:hAnsi="Times New Roman"/>
          <w:sz w:val="24"/>
          <w:szCs w:val="24"/>
        </w:rPr>
        <w:t xml:space="preserve"> </w:t>
      </w:r>
      <w:proofErr w:type="spellStart"/>
      <w:r>
        <w:rPr>
          <w:rFonts w:ascii="Times New Roman" w:hAnsi="Times New Roman"/>
          <w:sz w:val="24"/>
          <w:szCs w:val="24"/>
        </w:rPr>
        <w:t>karot</w:t>
      </w:r>
      <w:proofErr w:type="spellEnd"/>
      <w:r>
        <w:rPr>
          <w:rFonts w:ascii="Times New Roman" w:hAnsi="Times New Roman"/>
          <w:sz w:val="24"/>
          <w:szCs w:val="24"/>
        </w:rPr>
        <w:t xml:space="preserve"> analizi sonucuna göre </w:t>
      </w:r>
      <w:r w:rsidR="00272A59" w:rsidRPr="00486474">
        <w:rPr>
          <w:rFonts w:ascii="Times New Roman" w:hAnsi="Times New Roman"/>
          <w:sz w:val="24"/>
          <w:szCs w:val="24"/>
        </w:rPr>
        <w:t>turba çıkarımını</w:t>
      </w:r>
      <w:r w:rsidR="00E50EE0" w:rsidRPr="00486474">
        <w:rPr>
          <w:rFonts w:ascii="Times New Roman" w:hAnsi="Times New Roman"/>
          <w:sz w:val="24"/>
          <w:szCs w:val="24"/>
        </w:rPr>
        <w:t>n</w:t>
      </w:r>
      <w:r w:rsidR="00272A59" w:rsidRPr="00486474">
        <w:rPr>
          <w:rFonts w:ascii="Times New Roman" w:hAnsi="Times New Roman"/>
          <w:sz w:val="24"/>
          <w:szCs w:val="24"/>
        </w:rPr>
        <w:t xml:space="preserve"> tabanda % 25'lik kısmı kalacak şekilde düzenlenmesi gere</w:t>
      </w:r>
      <w:r w:rsidR="003C5073" w:rsidRPr="00486474">
        <w:rPr>
          <w:rFonts w:ascii="Times New Roman" w:hAnsi="Times New Roman"/>
          <w:sz w:val="24"/>
          <w:szCs w:val="24"/>
        </w:rPr>
        <w:t>kmektedir.</w:t>
      </w:r>
    </w:p>
    <w:p w14:paraId="2C8A6EAD" w14:textId="77777777" w:rsidR="00486474" w:rsidRDefault="00486474" w:rsidP="00486474">
      <w:pPr>
        <w:pStyle w:val="ListeParagraf"/>
        <w:tabs>
          <w:tab w:val="left" w:pos="851"/>
        </w:tabs>
        <w:spacing w:after="0"/>
        <w:ind w:left="284"/>
        <w:jc w:val="both"/>
        <w:rPr>
          <w:rFonts w:ascii="Times New Roman" w:hAnsi="Times New Roman"/>
          <w:sz w:val="24"/>
          <w:szCs w:val="24"/>
        </w:rPr>
      </w:pPr>
    </w:p>
    <w:p w14:paraId="45CB34C1" w14:textId="71CCBEBA" w:rsidR="00486474" w:rsidRDefault="00486474" w:rsidP="00486474">
      <w:pPr>
        <w:pStyle w:val="ListeParagraf"/>
        <w:numPr>
          <w:ilvl w:val="2"/>
          <w:numId w:val="24"/>
        </w:numPr>
        <w:tabs>
          <w:tab w:val="left" w:pos="851"/>
        </w:tabs>
        <w:spacing w:after="0"/>
        <w:ind w:left="284" w:firstLine="0"/>
        <w:jc w:val="both"/>
        <w:rPr>
          <w:rFonts w:ascii="Times New Roman" w:hAnsi="Times New Roman"/>
          <w:sz w:val="24"/>
          <w:szCs w:val="24"/>
        </w:rPr>
      </w:pPr>
      <w:r>
        <w:rPr>
          <w:rFonts w:ascii="Times New Roman" w:hAnsi="Times New Roman"/>
          <w:sz w:val="24"/>
          <w:szCs w:val="24"/>
        </w:rPr>
        <w:t xml:space="preserve"> </w:t>
      </w:r>
      <w:r w:rsidR="00272A59" w:rsidRPr="00486474">
        <w:rPr>
          <w:rFonts w:ascii="Times New Roman" w:hAnsi="Times New Roman"/>
          <w:sz w:val="24"/>
          <w:szCs w:val="24"/>
        </w:rPr>
        <w:t>İl Şube Müdürlüğünün uygun görüşü alınmadan arazi terk edilmeyecektir.</w:t>
      </w:r>
    </w:p>
    <w:p w14:paraId="56BDD98F" w14:textId="77777777" w:rsidR="00486474" w:rsidRDefault="00486474" w:rsidP="00486474">
      <w:pPr>
        <w:pStyle w:val="ListeParagraf"/>
        <w:tabs>
          <w:tab w:val="left" w:pos="851"/>
        </w:tabs>
        <w:spacing w:after="0"/>
        <w:ind w:left="284"/>
        <w:jc w:val="both"/>
        <w:rPr>
          <w:rFonts w:ascii="Times New Roman" w:hAnsi="Times New Roman"/>
          <w:sz w:val="24"/>
          <w:szCs w:val="24"/>
        </w:rPr>
      </w:pPr>
    </w:p>
    <w:p w14:paraId="186026D8" w14:textId="4C5023AE" w:rsidR="00486474" w:rsidRDefault="00486474" w:rsidP="00486474">
      <w:pPr>
        <w:pStyle w:val="ListeParagraf"/>
        <w:numPr>
          <w:ilvl w:val="2"/>
          <w:numId w:val="24"/>
        </w:numPr>
        <w:tabs>
          <w:tab w:val="left" w:pos="851"/>
        </w:tabs>
        <w:spacing w:after="0"/>
        <w:ind w:left="284" w:firstLine="0"/>
        <w:jc w:val="both"/>
        <w:rPr>
          <w:rFonts w:ascii="Times New Roman" w:hAnsi="Times New Roman"/>
          <w:sz w:val="24"/>
          <w:szCs w:val="24"/>
        </w:rPr>
      </w:pPr>
      <w:r>
        <w:rPr>
          <w:rFonts w:ascii="Times New Roman" w:hAnsi="Times New Roman"/>
          <w:sz w:val="24"/>
          <w:szCs w:val="24"/>
        </w:rPr>
        <w:t xml:space="preserve"> </w:t>
      </w:r>
      <w:r w:rsidR="00272A59" w:rsidRPr="00486474">
        <w:rPr>
          <w:rFonts w:ascii="Times New Roman" w:hAnsi="Times New Roman"/>
          <w:sz w:val="24"/>
          <w:szCs w:val="24"/>
        </w:rPr>
        <w:t xml:space="preserve">Turba üretim çukurlarının birbirini takip edecek </w:t>
      </w:r>
      <w:r w:rsidR="00112E5D" w:rsidRPr="00486474">
        <w:rPr>
          <w:rFonts w:ascii="Times New Roman" w:hAnsi="Times New Roman"/>
          <w:sz w:val="24"/>
          <w:szCs w:val="24"/>
        </w:rPr>
        <w:t>şekilde</w:t>
      </w:r>
      <w:r w:rsidR="00272A59" w:rsidRPr="00486474">
        <w:rPr>
          <w:rFonts w:ascii="Times New Roman" w:hAnsi="Times New Roman"/>
          <w:sz w:val="24"/>
          <w:szCs w:val="24"/>
        </w:rPr>
        <w:t xml:space="preserve"> olacak şekilde açılması,  gelişigüzel çukurlar açılmaması gerekmektedir.</w:t>
      </w:r>
    </w:p>
    <w:p w14:paraId="3975B728" w14:textId="77777777" w:rsidR="00486474" w:rsidRPr="00486474" w:rsidRDefault="00486474" w:rsidP="00486474">
      <w:pPr>
        <w:tabs>
          <w:tab w:val="left" w:pos="851"/>
        </w:tabs>
        <w:spacing w:after="0"/>
        <w:jc w:val="both"/>
        <w:rPr>
          <w:rFonts w:ascii="Times New Roman" w:hAnsi="Times New Roman"/>
          <w:sz w:val="24"/>
          <w:szCs w:val="24"/>
        </w:rPr>
      </w:pPr>
    </w:p>
    <w:p w14:paraId="7E047086" w14:textId="2C587AB5" w:rsidR="00486474" w:rsidRDefault="006C2532" w:rsidP="00486474">
      <w:pPr>
        <w:pStyle w:val="ListeParagraf"/>
        <w:numPr>
          <w:ilvl w:val="2"/>
          <w:numId w:val="24"/>
        </w:numPr>
        <w:tabs>
          <w:tab w:val="left" w:pos="851"/>
        </w:tabs>
        <w:spacing w:after="0"/>
        <w:ind w:left="284" w:firstLine="0"/>
        <w:jc w:val="both"/>
        <w:rPr>
          <w:rFonts w:ascii="Times New Roman" w:hAnsi="Times New Roman"/>
          <w:sz w:val="24"/>
          <w:szCs w:val="24"/>
        </w:rPr>
      </w:pPr>
      <w:r w:rsidRPr="00486474">
        <w:rPr>
          <w:rFonts w:ascii="Times New Roman" w:hAnsi="Times New Roman"/>
          <w:b/>
          <w:bCs/>
          <w:sz w:val="24"/>
          <w:szCs w:val="24"/>
        </w:rPr>
        <w:t xml:space="preserve"> </w:t>
      </w:r>
      <w:r w:rsidRPr="00486474">
        <w:rPr>
          <w:rFonts w:ascii="Times New Roman" w:hAnsi="Times New Roman"/>
          <w:sz w:val="24"/>
          <w:szCs w:val="24"/>
        </w:rPr>
        <w:t>Bölge Müdürlüğü tarafından sulak alana olumsuz etkisinin olmayacağı tespit edilmesi durumunda t</w:t>
      </w:r>
      <w:r w:rsidR="00272A59" w:rsidRPr="00486474">
        <w:rPr>
          <w:rFonts w:ascii="Times New Roman" w:hAnsi="Times New Roman"/>
          <w:sz w:val="24"/>
          <w:szCs w:val="24"/>
        </w:rPr>
        <w:t xml:space="preserve">urba üretimi süresince çıkarılan turbaların </w:t>
      </w:r>
      <w:r w:rsidRPr="00486474">
        <w:rPr>
          <w:rFonts w:ascii="Times New Roman" w:hAnsi="Times New Roman"/>
          <w:sz w:val="24"/>
          <w:szCs w:val="24"/>
        </w:rPr>
        <w:t xml:space="preserve">geçici olarak </w:t>
      </w:r>
      <w:proofErr w:type="gramStart"/>
      <w:r w:rsidRPr="00486474">
        <w:rPr>
          <w:rFonts w:ascii="Times New Roman" w:hAnsi="Times New Roman"/>
          <w:sz w:val="24"/>
          <w:szCs w:val="24"/>
        </w:rPr>
        <w:t>depolanmasına  müsaade</w:t>
      </w:r>
      <w:proofErr w:type="gramEnd"/>
      <w:r w:rsidRPr="00486474">
        <w:rPr>
          <w:rFonts w:ascii="Times New Roman" w:hAnsi="Times New Roman"/>
          <w:sz w:val="24"/>
          <w:szCs w:val="24"/>
        </w:rPr>
        <w:t xml:space="preserve"> edilebilir.</w:t>
      </w:r>
    </w:p>
    <w:p w14:paraId="7AA16B93" w14:textId="77777777" w:rsidR="00486474" w:rsidRPr="00486474" w:rsidRDefault="00486474" w:rsidP="00486474">
      <w:pPr>
        <w:tabs>
          <w:tab w:val="left" w:pos="851"/>
        </w:tabs>
        <w:spacing w:after="0"/>
        <w:jc w:val="both"/>
        <w:rPr>
          <w:rFonts w:ascii="Times New Roman" w:hAnsi="Times New Roman"/>
          <w:sz w:val="24"/>
          <w:szCs w:val="24"/>
        </w:rPr>
      </w:pPr>
    </w:p>
    <w:p w14:paraId="75E50D0D" w14:textId="765ECCCE" w:rsidR="00486474" w:rsidRDefault="006C2532" w:rsidP="00486474">
      <w:pPr>
        <w:pStyle w:val="ListeParagraf"/>
        <w:numPr>
          <w:ilvl w:val="2"/>
          <w:numId w:val="24"/>
        </w:numPr>
        <w:tabs>
          <w:tab w:val="left" w:pos="851"/>
        </w:tabs>
        <w:spacing w:after="0"/>
        <w:ind w:left="284" w:firstLine="0"/>
        <w:jc w:val="both"/>
        <w:rPr>
          <w:rFonts w:ascii="Times New Roman" w:hAnsi="Times New Roman"/>
          <w:sz w:val="24"/>
          <w:szCs w:val="24"/>
        </w:rPr>
      </w:pPr>
      <w:r w:rsidRPr="00486474">
        <w:rPr>
          <w:rFonts w:ascii="Times New Roman" w:hAnsi="Times New Roman"/>
          <w:b/>
          <w:bCs/>
          <w:sz w:val="24"/>
          <w:szCs w:val="24"/>
        </w:rPr>
        <w:t xml:space="preserve"> </w:t>
      </w:r>
      <w:r w:rsidR="00272A59" w:rsidRPr="00486474">
        <w:rPr>
          <w:rFonts w:ascii="Times New Roman" w:hAnsi="Times New Roman"/>
          <w:b/>
          <w:sz w:val="24"/>
          <w:szCs w:val="24"/>
        </w:rPr>
        <w:t xml:space="preserve">1 Mart – 30 Haziran tarihleri arasında </w:t>
      </w:r>
      <w:r w:rsidR="00095614" w:rsidRPr="00486474">
        <w:rPr>
          <w:rFonts w:ascii="Times New Roman" w:hAnsi="Times New Roman"/>
          <w:b/>
          <w:sz w:val="24"/>
          <w:szCs w:val="24"/>
        </w:rPr>
        <w:t>Turba çıkarımı</w:t>
      </w:r>
      <w:r w:rsidR="00272A59" w:rsidRPr="00486474">
        <w:rPr>
          <w:rFonts w:ascii="Times New Roman" w:hAnsi="Times New Roman"/>
          <w:b/>
          <w:sz w:val="24"/>
          <w:szCs w:val="24"/>
        </w:rPr>
        <w:t xml:space="preserve"> yapılmaması esastır.</w:t>
      </w:r>
      <w:r w:rsidR="00272A59" w:rsidRPr="00486474">
        <w:rPr>
          <w:rFonts w:ascii="Times New Roman" w:hAnsi="Times New Roman"/>
          <w:sz w:val="24"/>
          <w:szCs w:val="24"/>
        </w:rPr>
        <w:t xml:space="preserve"> Ancak, mevsim şartları ile alanın ekolojik ve biyolojik şartları dikkate alınarak bu süre </w:t>
      </w:r>
      <w:r w:rsidR="003C5073" w:rsidRPr="00486474">
        <w:rPr>
          <w:rFonts w:ascii="Times New Roman" w:hAnsi="Times New Roman"/>
          <w:sz w:val="24"/>
          <w:szCs w:val="24"/>
        </w:rPr>
        <w:t>Bölge</w:t>
      </w:r>
      <w:r w:rsidR="00272A59" w:rsidRPr="00486474">
        <w:rPr>
          <w:rFonts w:ascii="Times New Roman" w:hAnsi="Times New Roman"/>
          <w:sz w:val="24"/>
          <w:szCs w:val="24"/>
        </w:rPr>
        <w:t xml:space="preserve"> Müdürlüğünün önerisi ve Genel Müdürlüğün uygun görüşü ile kı</w:t>
      </w:r>
      <w:r w:rsidR="00FB2930" w:rsidRPr="00486474">
        <w:rPr>
          <w:rFonts w:ascii="Times New Roman" w:hAnsi="Times New Roman"/>
          <w:sz w:val="24"/>
          <w:szCs w:val="24"/>
        </w:rPr>
        <w:t>saltılabilir ya da uzatılabilir.</w:t>
      </w:r>
    </w:p>
    <w:p w14:paraId="2DE3DFD7" w14:textId="77777777" w:rsidR="00486474" w:rsidRPr="00D608A4" w:rsidRDefault="00486474" w:rsidP="00486474">
      <w:pPr>
        <w:tabs>
          <w:tab w:val="left" w:pos="851"/>
        </w:tabs>
        <w:spacing w:after="0"/>
        <w:jc w:val="both"/>
        <w:rPr>
          <w:rFonts w:ascii="Times New Roman" w:hAnsi="Times New Roman"/>
          <w:bCs/>
          <w:sz w:val="24"/>
          <w:szCs w:val="24"/>
        </w:rPr>
      </w:pPr>
    </w:p>
    <w:p w14:paraId="1C60FBA3" w14:textId="77777777" w:rsidR="00486474" w:rsidRPr="00D608A4" w:rsidRDefault="00272A59" w:rsidP="00486474">
      <w:pPr>
        <w:pStyle w:val="ListeParagraf"/>
        <w:numPr>
          <w:ilvl w:val="2"/>
          <w:numId w:val="24"/>
        </w:numPr>
        <w:tabs>
          <w:tab w:val="left" w:pos="993"/>
        </w:tabs>
        <w:spacing w:after="0"/>
        <w:ind w:left="284" w:firstLine="0"/>
        <w:jc w:val="both"/>
        <w:rPr>
          <w:rFonts w:ascii="Times New Roman" w:hAnsi="Times New Roman"/>
          <w:bCs/>
          <w:sz w:val="24"/>
          <w:szCs w:val="24"/>
        </w:rPr>
      </w:pPr>
      <w:r w:rsidRPr="00D608A4">
        <w:rPr>
          <w:rFonts w:ascii="Times New Roman" w:hAnsi="Times New Roman"/>
          <w:bCs/>
          <w:sz w:val="24"/>
          <w:szCs w:val="24"/>
        </w:rPr>
        <w:t xml:space="preserve">İl Şube Müdürlüğü </w:t>
      </w:r>
      <w:r w:rsidR="00E50EE0" w:rsidRPr="00D608A4">
        <w:rPr>
          <w:rFonts w:ascii="Times New Roman" w:hAnsi="Times New Roman"/>
          <w:bCs/>
          <w:sz w:val="24"/>
          <w:szCs w:val="24"/>
        </w:rPr>
        <w:t>tarafından</w:t>
      </w:r>
      <w:r w:rsidRPr="00D608A4">
        <w:rPr>
          <w:rFonts w:ascii="Times New Roman" w:hAnsi="Times New Roman"/>
          <w:bCs/>
          <w:sz w:val="24"/>
          <w:szCs w:val="24"/>
        </w:rPr>
        <w:t xml:space="preserve"> yapılacak arazi incelemesine müteakip en fazla 2 hektar büyüklüğünde saha için 2 yıl süre ile geçerli olacak turba çıkarım izin belgesi düzenlenecektir. Bu sürenin aşılması durumunda yeni izin belgesi talep edilmelidir.</w:t>
      </w:r>
    </w:p>
    <w:p w14:paraId="4FA24B7E" w14:textId="77777777" w:rsidR="00486474" w:rsidRPr="00486474" w:rsidRDefault="00486474" w:rsidP="00486474">
      <w:pPr>
        <w:pStyle w:val="ListeParagraf"/>
        <w:rPr>
          <w:rFonts w:ascii="Times New Roman" w:hAnsi="Times New Roman"/>
          <w:b/>
          <w:sz w:val="24"/>
          <w:szCs w:val="24"/>
        </w:rPr>
      </w:pPr>
    </w:p>
    <w:p w14:paraId="2C9DB523" w14:textId="77777777" w:rsidR="00486474" w:rsidRPr="00486474" w:rsidRDefault="00112E5D" w:rsidP="00486474">
      <w:pPr>
        <w:pStyle w:val="ListeParagraf"/>
        <w:numPr>
          <w:ilvl w:val="2"/>
          <w:numId w:val="24"/>
        </w:numPr>
        <w:tabs>
          <w:tab w:val="left" w:pos="993"/>
        </w:tabs>
        <w:spacing w:after="0"/>
        <w:ind w:left="284" w:firstLine="0"/>
        <w:jc w:val="both"/>
        <w:rPr>
          <w:rFonts w:ascii="Times New Roman" w:hAnsi="Times New Roman"/>
          <w:sz w:val="24"/>
          <w:szCs w:val="24"/>
        </w:rPr>
      </w:pPr>
      <w:r w:rsidRPr="00486474">
        <w:rPr>
          <w:rFonts w:ascii="Times New Roman" w:hAnsi="Times New Roman"/>
          <w:b/>
          <w:sz w:val="24"/>
          <w:szCs w:val="24"/>
        </w:rPr>
        <w:t xml:space="preserve">Aynı firma tarafından aynı sulak alanda, aynı anda birden fazla yerde turba çıkarılmasına izin verilmeyecektir. 2 Ha. </w:t>
      </w:r>
      <w:proofErr w:type="gramStart"/>
      <w:r w:rsidRPr="00486474">
        <w:rPr>
          <w:rFonts w:ascii="Times New Roman" w:hAnsi="Times New Roman"/>
          <w:b/>
          <w:sz w:val="24"/>
          <w:szCs w:val="24"/>
        </w:rPr>
        <w:t>olarak</w:t>
      </w:r>
      <w:proofErr w:type="gramEnd"/>
      <w:r w:rsidRPr="00486474">
        <w:rPr>
          <w:rFonts w:ascii="Times New Roman" w:hAnsi="Times New Roman"/>
          <w:b/>
          <w:sz w:val="24"/>
          <w:szCs w:val="24"/>
        </w:rPr>
        <w:t xml:space="preserve"> izin verilen alanda çalışmanın tamamlanmasını müteakip</w:t>
      </w:r>
      <w:r w:rsidR="0058331C" w:rsidRPr="00486474">
        <w:rPr>
          <w:rFonts w:ascii="Times New Roman" w:hAnsi="Times New Roman"/>
          <w:b/>
          <w:sz w:val="24"/>
          <w:szCs w:val="24"/>
        </w:rPr>
        <w:t>, yeni bir izin belgesi ile yeni bir alanda çalışmaya izin verilecektir.</w:t>
      </w:r>
    </w:p>
    <w:p w14:paraId="393ADBCD" w14:textId="77777777" w:rsidR="00486474" w:rsidRPr="00486474" w:rsidRDefault="00486474" w:rsidP="00486474">
      <w:pPr>
        <w:pStyle w:val="ListeParagraf"/>
        <w:rPr>
          <w:rFonts w:ascii="Times New Roman" w:hAnsi="Times New Roman"/>
          <w:b/>
          <w:sz w:val="24"/>
          <w:szCs w:val="24"/>
        </w:rPr>
      </w:pPr>
    </w:p>
    <w:p w14:paraId="1E0FB100" w14:textId="77777777" w:rsidR="00486474" w:rsidRPr="00486474" w:rsidRDefault="0058331C" w:rsidP="00486474">
      <w:pPr>
        <w:pStyle w:val="ListeParagraf"/>
        <w:numPr>
          <w:ilvl w:val="2"/>
          <w:numId w:val="24"/>
        </w:numPr>
        <w:tabs>
          <w:tab w:val="left" w:pos="993"/>
        </w:tabs>
        <w:spacing w:after="0"/>
        <w:ind w:left="284" w:firstLine="0"/>
        <w:jc w:val="both"/>
        <w:rPr>
          <w:rFonts w:ascii="Times New Roman" w:hAnsi="Times New Roman"/>
          <w:sz w:val="24"/>
          <w:szCs w:val="24"/>
        </w:rPr>
      </w:pPr>
      <w:r w:rsidRPr="00486474">
        <w:rPr>
          <w:rFonts w:ascii="Times New Roman" w:hAnsi="Times New Roman"/>
          <w:b/>
          <w:sz w:val="24"/>
          <w:szCs w:val="24"/>
        </w:rPr>
        <w:t>Faaliyet sahibi tarafından izin verilen alanda 2 yıldan daha önce çalışmanın tamamlanması durumunda, yeni bir alanda yine belge alınarak çalışma yapılabilir.</w:t>
      </w:r>
    </w:p>
    <w:p w14:paraId="5B061A66" w14:textId="77777777" w:rsidR="00486474" w:rsidRPr="00486474" w:rsidRDefault="00486474" w:rsidP="00486474">
      <w:pPr>
        <w:pStyle w:val="ListeParagraf"/>
        <w:rPr>
          <w:rFonts w:ascii="Times New Roman" w:hAnsi="Times New Roman"/>
          <w:b/>
          <w:sz w:val="24"/>
          <w:szCs w:val="24"/>
        </w:rPr>
      </w:pPr>
    </w:p>
    <w:p w14:paraId="6CCCF20B" w14:textId="77777777" w:rsidR="00486474" w:rsidRPr="00486474" w:rsidRDefault="0058331C" w:rsidP="00486474">
      <w:pPr>
        <w:pStyle w:val="ListeParagraf"/>
        <w:numPr>
          <w:ilvl w:val="2"/>
          <w:numId w:val="24"/>
        </w:numPr>
        <w:tabs>
          <w:tab w:val="left" w:pos="993"/>
        </w:tabs>
        <w:spacing w:after="0"/>
        <w:ind w:left="284" w:firstLine="0"/>
        <w:jc w:val="both"/>
        <w:rPr>
          <w:rFonts w:ascii="Times New Roman" w:hAnsi="Times New Roman"/>
          <w:sz w:val="24"/>
          <w:szCs w:val="24"/>
        </w:rPr>
      </w:pPr>
      <w:r w:rsidRPr="00486474">
        <w:rPr>
          <w:rFonts w:ascii="Times New Roman" w:hAnsi="Times New Roman"/>
          <w:b/>
          <w:sz w:val="24"/>
          <w:szCs w:val="24"/>
        </w:rPr>
        <w:t xml:space="preserve">Turba Çıkarımı İzin Belgesi ücretlerinde herhangi bir indirim uygulanmayacak olup Ha. </w:t>
      </w:r>
      <w:proofErr w:type="gramStart"/>
      <w:r w:rsidRPr="00486474">
        <w:rPr>
          <w:rFonts w:ascii="Times New Roman" w:hAnsi="Times New Roman"/>
          <w:b/>
          <w:sz w:val="24"/>
          <w:szCs w:val="24"/>
        </w:rPr>
        <w:t>üzerinden</w:t>
      </w:r>
      <w:proofErr w:type="gramEnd"/>
      <w:r w:rsidRPr="00486474">
        <w:rPr>
          <w:rFonts w:ascii="Times New Roman" w:hAnsi="Times New Roman"/>
          <w:b/>
          <w:sz w:val="24"/>
          <w:szCs w:val="24"/>
        </w:rPr>
        <w:t xml:space="preserve"> belirlenen fiyat kapsamında ücret alınacaktır. </w:t>
      </w:r>
    </w:p>
    <w:p w14:paraId="65CE433B" w14:textId="77777777" w:rsidR="00486474" w:rsidRPr="00486474" w:rsidRDefault="00486474" w:rsidP="00486474">
      <w:pPr>
        <w:rPr>
          <w:rFonts w:ascii="Times New Roman" w:hAnsi="Times New Roman"/>
          <w:sz w:val="24"/>
          <w:szCs w:val="24"/>
        </w:rPr>
      </w:pPr>
    </w:p>
    <w:p w14:paraId="6DDB107C" w14:textId="77777777" w:rsidR="00486474" w:rsidRDefault="00272A59" w:rsidP="00486474">
      <w:pPr>
        <w:pStyle w:val="ListeParagraf"/>
        <w:numPr>
          <w:ilvl w:val="2"/>
          <w:numId w:val="24"/>
        </w:numPr>
        <w:tabs>
          <w:tab w:val="left" w:pos="993"/>
        </w:tabs>
        <w:spacing w:after="0"/>
        <w:ind w:left="284" w:firstLine="0"/>
        <w:jc w:val="both"/>
        <w:rPr>
          <w:rFonts w:ascii="Times New Roman" w:hAnsi="Times New Roman"/>
          <w:sz w:val="24"/>
          <w:szCs w:val="24"/>
        </w:rPr>
      </w:pPr>
      <w:r w:rsidRPr="00486474">
        <w:rPr>
          <w:rFonts w:ascii="Times New Roman" w:hAnsi="Times New Roman"/>
          <w:sz w:val="24"/>
          <w:szCs w:val="24"/>
        </w:rPr>
        <w:t xml:space="preserve">Faaliyet sahibinin çalışma süresince uygun üretim şartlarına uyup uymadığının İl Şube Müdürlüğünce </w:t>
      </w:r>
      <w:r w:rsidR="00E50EE0" w:rsidRPr="00486474">
        <w:rPr>
          <w:rFonts w:ascii="Times New Roman" w:hAnsi="Times New Roman"/>
          <w:sz w:val="24"/>
          <w:szCs w:val="24"/>
        </w:rPr>
        <w:t>düzenli</w:t>
      </w:r>
      <w:r w:rsidRPr="00486474">
        <w:rPr>
          <w:rFonts w:ascii="Times New Roman" w:hAnsi="Times New Roman"/>
          <w:sz w:val="24"/>
          <w:szCs w:val="24"/>
        </w:rPr>
        <w:t xml:space="preserve"> olarak denetlenmesi ve uygun bulunmayan </w:t>
      </w:r>
      <w:r w:rsidR="00E50EE0" w:rsidRPr="00486474">
        <w:rPr>
          <w:rFonts w:ascii="Times New Roman" w:hAnsi="Times New Roman"/>
          <w:sz w:val="24"/>
          <w:szCs w:val="24"/>
        </w:rPr>
        <w:t>faaliyetlerin</w:t>
      </w:r>
      <w:r w:rsidRPr="00486474">
        <w:rPr>
          <w:rFonts w:ascii="Times New Roman" w:hAnsi="Times New Roman"/>
          <w:sz w:val="24"/>
          <w:szCs w:val="24"/>
        </w:rPr>
        <w:t xml:space="preserve"> durdurularak belgelerin</w:t>
      </w:r>
      <w:r w:rsidR="00C64BF9" w:rsidRPr="00486474">
        <w:rPr>
          <w:rFonts w:ascii="Times New Roman" w:hAnsi="Times New Roman"/>
          <w:sz w:val="24"/>
          <w:szCs w:val="24"/>
        </w:rPr>
        <w:t>in iptal edilmesi sağlanacak olup akabinde idari işlem yapılmadır.</w:t>
      </w:r>
    </w:p>
    <w:p w14:paraId="08144509" w14:textId="77777777" w:rsidR="00486474" w:rsidRPr="00486474" w:rsidRDefault="00486474" w:rsidP="00486474">
      <w:pPr>
        <w:pStyle w:val="ListeParagraf"/>
        <w:rPr>
          <w:rFonts w:ascii="Times New Roman" w:hAnsi="Times New Roman"/>
          <w:sz w:val="24"/>
          <w:szCs w:val="24"/>
        </w:rPr>
      </w:pPr>
    </w:p>
    <w:p w14:paraId="4E0624F4" w14:textId="368FA4AF" w:rsidR="00163338" w:rsidRDefault="00272A59" w:rsidP="00057DFB">
      <w:pPr>
        <w:pStyle w:val="ListeParagraf"/>
        <w:numPr>
          <w:ilvl w:val="2"/>
          <w:numId w:val="24"/>
        </w:numPr>
        <w:tabs>
          <w:tab w:val="left" w:pos="993"/>
        </w:tabs>
        <w:spacing w:after="0"/>
        <w:ind w:left="284" w:firstLine="0"/>
        <w:jc w:val="both"/>
        <w:rPr>
          <w:rFonts w:ascii="Times New Roman" w:hAnsi="Times New Roman"/>
          <w:sz w:val="24"/>
          <w:szCs w:val="24"/>
        </w:rPr>
      </w:pPr>
      <w:r w:rsidRPr="00486474">
        <w:rPr>
          <w:rFonts w:ascii="Times New Roman" w:hAnsi="Times New Roman"/>
          <w:sz w:val="24"/>
          <w:szCs w:val="24"/>
        </w:rPr>
        <w:t>Ekolojik açıdan önemli sahalarda üretim yapılmasına izin verilmeyecektir.</w:t>
      </w:r>
    </w:p>
    <w:p w14:paraId="3FADA491" w14:textId="77777777" w:rsidR="00D608A4" w:rsidRPr="00D608A4" w:rsidRDefault="00D608A4" w:rsidP="00D608A4">
      <w:pPr>
        <w:tabs>
          <w:tab w:val="left" w:pos="993"/>
        </w:tabs>
        <w:spacing w:after="0"/>
        <w:jc w:val="both"/>
        <w:rPr>
          <w:rFonts w:ascii="Times New Roman" w:hAnsi="Times New Roman"/>
          <w:sz w:val="24"/>
          <w:szCs w:val="24"/>
        </w:rPr>
      </w:pPr>
    </w:p>
    <w:p w14:paraId="7361BF09" w14:textId="171480AD" w:rsidR="00272A59" w:rsidRPr="004B14A2" w:rsidRDefault="00272A59" w:rsidP="004B14A2">
      <w:pPr>
        <w:pStyle w:val="ListeParagraf"/>
        <w:numPr>
          <w:ilvl w:val="1"/>
          <w:numId w:val="24"/>
        </w:numPr>
        <w:jc w:val="both"/>
        <w:rPr>
          <w:rFonts w:ascii="Times New Roman" w:hAnsi="Times New Roman"/>
          <w:b/>
          <w:sz w:val="24"/>
          <w:szCs w:val="24"/>
        </w:rPr>
      </w:pPr>
      <w:r w:rsidRPr="004B14A2">
        <w:rPr>
          <w:rFonts w:ascii="Times New Roman" w:hAnsi="Times New Roman"/>
          <w:b/>
          <w:sz w:val="24"/>
          <w:szCs w:val="24"/>
        </w:rPr>
        <w:t>Saz Kesimine Dair Özel Hususlar:</w:t>
      </w:r>
    </w:p>
    <w:p w14:paraId="1BDAEE79" w14:textId="77777777" w:rsidR="00486474" w:rsidRPr="00486474" w:rsidRDefault="00486474" w:rsidP="00486474">
      <w:pPr>
        <w:pStyle w:val="ListeParagraf"/>
        <w:ind w:left="792"/>
        <w:jc w:val="both"/>
        <w:rPr>
          <w:rFonts w:ascii="Times New Roman" w:hAnsi="Times New Roman"/>
          <w:b/>
          <w:sz w:val="24"/>
          <w:szCs w:val="24"/>
        </w:rPr>
      </w:pPr>
    </w:p>
    <w:p w14:paraId="6EA7D965" w14:textId="384BE696" w:rsidR="00163338" w:rsidRDefault="00163338" w:rsidP="00163338">
      <w:pPr>
        <w:pStyle w:val="ListeParagraf"/>
        <w:numPr>
          <w:ilvl w:val="2"/>
          <w:numId w:val="24"/>
        </w:numPr>
        <w:tabs>
          <w:tab w:val="left" w:pos="851"/>
        </w:tabs>
        <w:spacing w:after="0"/>
        <w:ind w:left="284" w:firstLine="0"/>
        <w:jc w:val="both"/>
        <w:rPr>
          <w:rFonts w:ascii="Times New Roman" w:hAnsi="Times New Roman"/>
          <w:sz w:val="24"/>
          <w:szCs w:val="24"/>
        </w:rPr>
      </w:pPr>
      <w:r>
        <w:rPr>
          <w:rFonts w:ascii="Times New Roman" w:hAnsi="Times New Roman"/>
          <w:sz w:val="24"/>
          <w:szCs w:val="24"/>
        </w:rPr>
        <w:t>Saz</w:t>
      </w:r>
      <w:r w:rsidRPr="006C2532">
        <w:rPr>
          <w:rFonts w:ascii="Times New Roman" w:hAnsi="Times New Roman"/>
          <w:sz w:val="24"/>
          <w:szCs w:val="24"/>
        </w:rPr>
        <w:t xml:space="preserve"> </w:t>
      </w:r>
      <w:r>
        <w:rPr>
          <w:rFonts w:ascii="Times New Roman" w:hAnsi="Times New Roman"/>
          <w:sz w:val="24"/>
          <w:szCs w:val="24"/>
        </w:rPr>
        <w:t>Kesimi</w:t>
      </w:r>
      <w:r w:rsidRPr="006C2532">
        <w:rPr>
          <w:rFonts w:ascii="Times New Roman" w:hAnsi="Times New Roman"/>
          <w:sz w:val="24"/>
          <w:szCs w:val="24"/>
        </w:rPr>
        <w:t xml:space="preserve"> izin süreçleri SAYBİS sistemi üzerinden yapılacaktır.</w:t>
      </w:r>
    </w:p>
    <w:p w14:paraId="52D9DBBD" w14:textId="77777777" w:rsidR="00163338" w:rsidRDefault="00163338" w:rsidP="00163338">
      <w:pPr>
        <w:pStyle w:val="ListeParagraf"/>
        <w:tabs>
          <w:tab w:val="left" w:pos="851"/>
        </w:tabs>
        <w:spacing w:after="0"/>
        <w:ind w:left="284"/>
        <w:jc w:val="both"/>
        <w:rPr>
          <w:rFonts w:ascii="Times New Roman" w:hAnsi="Times New Roman"/>
          <w:sz w:val="24"/>
          <w:szCs w:val="24"/>
        </w:rPr>
      </w:pPr>
    </w:p>
    <w:p w14:paraId="2ED5880C" w14:textId="09A734F9" w:rsidR="00163338" w:rsidRPr="00163338" w:rsidRDefault="00163338" w:rsidP="00163338">
      <w:pPr>
        <w:pStyle w:val="ListeParagraf"/>
        <w:numPr>
          <w:ilvl w:val="2"/>
          <w:numId w:val="24"/>
        </w:numPr>
        <w:tabs>
          <w:tab w:val="left" w:pos="851"/>
        </w:tabs>
        <w:spacing w:after="0"/>
        <w:ind w:left="284" w:firstLine="0"/>
        <w:jc w:val="both"/>
        <w:rPr>
          <w:rFonts w:ascii="Times New Roman" w:hAnsi="Times New Roman"/>
          <w:sz w:val="24"/>
          <w:szCs w:val="24"/>
        </w:rPr>
      </w:pPr>
      <w:r w:rsidRPr="00163338">
        <w:rPr>
          <w:rFonts w:ascii="Times New Roman" w:hAnsi="Times New Roman"/>
          <w:sz w:val="24"/>
          <w:szCs w:val="24"/>
        </w:rPr>
        <w:t>Saz kesim talepleri gerçek veya tüzel kişiler tarafından Saz Kesim başvuru formunu doldurarak dilekçe yolu ile veya E-Devlet (</w:t>
      </w:r>
      <w:hyperlink r:id="rId10" w:history="1">
        <w:r w:rsidRPr="00163338">
          <w:rPr>
            <w:rStyle w:val="Kpr"/>
            <w:rFonts w:ascii="Times New Roman" w:hAnsi="Times New Roman"/>
            <w:sz w:val="24"/>
            <w:szCs w:val="24"/>
          </w:rPr>
          <w:t>www.turkiye.gov.tr</w:t>
        </w:r>
      </w:hyperlink>
      <w:r w:rsidRPr="00163338">
        <w:rPr>
          <w:rFonts w:ascii="Times New Roman" w:hAnsi="Times New Roman"/>
          <w:sz w:val="24"/>
          <w:szCs w:val="24"/>
        </w:rPr>
        <w:t>) üzerinden yapılabilir.</w:t>
      </w:r>
    </w:p>
    <w:p w14:paraId="3559069E" w14:textId="50D0EDD4" w:rsidR="00163338" w:rsidRDefault="00163338" w:rsidP="00163338">
      <w:pPr>
        <w:pStyle w:val="ListeParagraf"/>
        <w:tabs>
          <w:tab w:val="left" w:pos="851"/>
        </w:tabs>
        <w:spacing w:after="0"/>
        <w:ind w:left="284"/>
        <w:jc w:val="both"/>
        <w:rPr>
          <w:rFonts w:ascii="Times New Roman" w:hAnsi="Times New Roman"/>
          <w:sz w:val="24"/>
          <w:szCs w:val="24"/>
        </w:rPr>
      </w:pPr>
    </w:p>
    <w:p w14:paraId="6F194E79" w14:textId="5F6CA04B" w:rsidR="00486474" w:rsidRDefault="0058331C" w:rsidP="00486474">
      <w:pPr>
        <w:pStyle w:val="ListeParagraf"/>
        <w:numPr>
          <w:ilvl w:val="2"/>
          <w:numId w:val="24"/>
        </w:numPr>
        <w:tabs>
          <w:tab w:val="left" w:pos="851"/>
        </w:tabs>
        <w:ind w:left="284" w:firstLine="0"/>
        <w:jc w:val="both"/>
        <w:rPr>
          <w:rFonts w:ascii="Times New Roman" w:hAnsi="Times New Roman"/>
          <w:bCs/>
          <w:sz w:val="24"/>
          <w:szCs w:val="24"/>
        </w:rPr>
      </w:pPr>
      <w:r w:rsidRPr="00486474">
        <w:rPr>
          <w:rFonts w:ascii="Times New Roman" w:hAnsi="Times New Roman"/>
          <w:bCs/>
          <w:sz w:val="24"/>
          <w:szCs w:val="24"/>
        </w:rPr>
        <w:t>Sulak Alanların Korunması Yönetmeliği’nin 10. Maddesi kapsamında tescilli olsun</w:t>
      </w:r>
      <w:r w:rsidR="00486474">
        <w:rPr>
          <w:rFonts w:ascii="Times New Roman" w:hAnsi="Times New Roman"/>
          <w:bCs/>
          <w:sz w:val="24"/>
          <w:szCs w:val="24"/>
        </w:rPr>
        <w:t xml:space="preserve"> </w:t>
      </w:r>
      <w:r w:rsidRPr="00486474">
        <w:rPr>
          <w:rFonts w:ascii="Times New Roman" w:hAnsi="Times New Roman"/>
          <w:bCs/>
          <w:sz w:val="24"/>
          <w:szCs w:val="24"/>
        </w:rPr>
        <w:t>veya olmasın tüm sulak alanlarda saz kesimi başvuruları için Saz Kesim İzin Belgesi düzenlenecektir.</w:t>
      </w:r>
    </w:p>
    <w:p w14:paraId="654E3A9B" w14:textId="77777777" w:rsidR="00486474" w:rsidRDefault="00486474" w:rsidP="00486474">
      <w:pPr>
        <w:pStyle w:val="ListeParagraf"/>
        <w:tabs>
          <w:tab w:val="left" w:pos="851"/>
        </w:tabs>
        <w:ind w:left="284"/>
        <w:jc w:val="both"/>
        <w:rPr>
          <w:rFonts w:ascii="Times New Roman" w:hAnsi="Times New Roman"/>
          <w:bCs/>
          <w:sz w:val="24"/>
          <w:szCs w:val="24"/>
        </w:rPr>
      </w:pPr>
    </w:p>
    <w:p w14:paraId="25BF0D93" w14:textId="70656897" w:rsidR="00486474" w:rsidRDefault="00486474" w:rsidP="00486474">
      <w:pPr>
        <w:pStyle w:val="ListeParagraf"/>
        <w:numPr>
          <w:ilvl w:val="2"/>
          <w:numId w:val="24"/>
        </w:numPr>
        <w:tabs>
          <w:tab w:val="left" w:pos="851"/>
        </w:tabs>
        <w:ind w:left="284" w:firstLine="0"/>
        <w:jc w:val="both"/>
        <w:rPr>
          <w:rFonts w:ascii="Times New Roman" w:hAnsi="Times New Roman"/>
          <w:bCs/>
          <w:sz w:val="24"/>
          <w:szCs w:val="24"/>
        </w:rPr>
      </w:pPr>
      <w:r>
        <w:rPr>
          <w:rFonts w:ascii="Times New Roman" w:hAnsi="Times New Roman"/>
          <w:bCs/>
          <w:sz w:val="24"/>
          <w:szCs w:val="24"/>
        </w:rPr>
        <w:t xml:space="preserve"> </w:t>
      </w:r>
      <w:r w:rsidR="00C2658C" w:rsidRPr="00486474">
        <w:rPr>
          <w:rFonts w:ascii="Times New Roman" w:hAnsi="Times New Roman"/>
          <w:bCs/>
          <w:sz w:val="24"/>
          <w:szCs w:val="24"/>
        </w:rPr>
        <w:t xml:space="preserve">Tescilli sulak alanlarda Mutlak Koruma ve Hassas Koruma Bölgeleri içerisinde kalan yerlerde saz kesimine izin verilmeyecek </w:t>
      </w:r>
      <w:r>
        <w:rPr>
          <w:rFonts w:ascii="Times New Roman" w:hAnsi="Times New Roman"/>
          <w:bCs/>
          <w:sz w:val="24"/>
          <w:szCs w:val="24"/>
        </w:rPr>
        <w:t>yalnızca Sürdürülebilir Kullanım, Tampon Bölge ve Kontrollü Kullanım Bölgesi sınırları içerisinde</w:t>
      </w:r>
      <w:r w:rsidR="00C2658C" w:rsidRPr="00486474">
        <w:rPr>
          <w:rFonts w:ascii="Times New Roman" w:hAnsi="Times New Roman"/>
          <w:bCs/>
          <w:sz w:val="24"/>
          <w:szCs w:val="24"/>
        </w:rPr>
        <w:t xml:space="preserve"> Bölge Müdürlüğü tarafından uygun görülecek yerlerde kesime izin verilecektir. </w:t>
      </w:r>
    </w:p>
    <w:p w14:paraId="74E0268B" w14:textId="77777777" w:rsidR="00486474" w:rsidRPr="00486474" w:rsidRDefault="00486474" w:rsidP="00486474">
      <w:pPr>
        <w:pStyle w:val="ListeParagraf"/>
        <w:rPr>
          <w:rFonts w:ascii="Times New Roman" w:hAnsi="Times New Roman"/>
          <w:bCs/>
          <w:sz w:val="24"/>
          <w:szCs w:val="24"/>
        </w:rPr>
      </w:pPr>
    </w:p>
    <w:p w14:paraId="7749E6F3" w14:textId="77777777" w:rsidR="00163338" w:rsidRDefault="00C2658C" w:rsidP="00163338">
      <w:pPr>
        <w:pStyle w:val="ListeParagraf"/>
        <w:numPr>
          <w:ilvl w:val="2"/>
          <w:numId w:val="24"/>
        </w:numPr>
        <w:tabs>
          <w:tab w:val="left" w:pos="851"/>
        </w:tabs>
        <w:ind w:left="284" w:firstLine="0"/>
        <w:jc w:val="both"/>
        <w:rPr>
          <w:rFonts w:ascii="Times New Roman" w:hAnsi="Times New Roman"/>
          <w:bCs/>
          <w:sz w:val="24"/>
          <w:szCs w:val="24"/>
        </w:rPr>
      </w:pPr>
      <w:r w:rsidRPr="00486474">
        <w:rPr>
          <w:rFonts w:ascii="Times New Roman" w:hAnsi="Times New Roman"/>
          <w:bCs/>
          <w:sz w:val="24"/>
          <w:szCs w:val="24"/>
        </w:rPr>
        <w:lastRenderedPageBreak/>
        <w:t xml:space="preserve">Tescilsiz sulak alanlarda alandaki </w:t>
      </w:r>
      <w:proofErr w:type="spellStart"/>
      <w:r w:rsidRPr="00486474">
        <w:rPr>
          <w:rFonts w:ascii="Times New Roman" w:hAnsi="Times New Roman"/>
          <w:bCs/>
          <w:sz w:val="24"/>
          <w:szCs w:val="24"/>
        </w:rPr>
        <w:t>biyoçeşitlilik</w:t>
      </w:r>
      <w:proofErr w:type="spellEnd"/>
      <w:r w:rsidRPr="00486474">
        <w:rPr>
          <w:rFonts w:ascii="Times New Roman" w:hAnsi="Times New Roman"/>
          <w:bCs/>
          <w:sz w:val="24"/>
          <w:szCs w:val="24"/>
        </w:rPr>
        <w:t>, üreme vb. durumları dikkate alınarak</w:t>
      </w:r>
      <w:r w:rsidR="00A11F03" w:rsidRPr="00486474">
        <w:rPr>
          <w:rFonts w:ascii="Times New Roman" w:hAnsi="Times New Roman"/>
          <w:bCs/>
          <w:sz w:val="24"/>
          <w:szCs w:val="24"/>
        </w:rPr>
        <w:t xml:space="preserve"> Bölge Müdürlüğü tarafından uygun görülecek yerlerde kesime izin verilecektir.</w:t>
      </w:r>
    </w:p>
    <w:p w14:paraId="692DE260" w14:textId="77777777" w:rsidR="00163338" w:rsidRPr="00163338" w:rsidRDefault="00163338" w:rsidP="00163338">
      <w:pPr>
        <w:pStyle w:val="ListeParagraf"/>
        <w:rPr>
          <w:rFonts w:ascii="Times New Roman" w:hAnsi="Times New Roman"/>
          <w:sz w:val="24"/>
          <w:szCs w:val="24"/>
        </w:rPr>
      </w:pPr>
    </w:p>
    <w:p w14:paraId="56804AC0" w14:textId="77777777" w:rsidR="00163338" w:rsidRPr="00163338" w:rsidRDefault="00A01330" w:rsidP="00163338">
      <w:pPr>
        <w:pStyle w:val="ListeParagraf"/>
        <w:numPr>
          <w:ilvl w:val="2"/>
          <w:numId w:val="24"/>
        </w:numPr>
        <w:tabs>
          <w:tab w:val="left" w:pos="851"/>
        </w:tabs>
        <w:ind w:left="284" w:firstLine="0"/>
        <w:jc w:val="both"/>
        <w:rPr>
          <w:rFonts w:ascii="Times New Roman" w:hAnsi="Times New Roman"/>
          <w:bCs/>
          <w:sz w:val="24"/>
          <w:szCs w:val="24"/>
        </w:rPr>
      </w:pPr>
      <w:r w:rsidRPr="00163338">
        <w:rPr>
          <w:rFonts w:ascii="Times New Roman" w:hAnsi="Times New Roman"/>
          <w:sz w:val="24"/>
          <w:szCs w:val="24"/>
        </w:rPr>
        <w:t>04.04</w:t>
      </w:r>
      <w:r w:rsidR="00272A59" w:rsidRPr="00163338">
        <w:rPr>
          <w:rFonts w:ascii="Times New Roman" w:hAnsi="Times New Roman"/>
          <w:sz w:val="24"/>
          <w:szCs w:val="24"/>
        </w:rPr>
        <w:t>.201</w:t>
      </w:r>
      <w:r w:rsidRPr="00163338">
        <w:rPr>
          <w:rFonts w:ascii="Times New Roman" w:hAnsi="Times New Roman"/>
          <w:sz w:val="24"/>
          <w:szCs w:val="24"/>
        </w:rPr>
        <w:t>4 tarihli ve 28962</w:t>
      </w:r>
      <w:r w:rsidR="00272A59" w:rsidRPr="00163338">
        <w:rPr>
          <w:rFonts w:ascii="Times New Roman" w:hAnsi="Times New Roman"/>
          <w:sz w:val="24"/>
          <w:szCs w:val="24"/>
        </w:rPr>
        <w:t xml:space="preserve"> sayılı Resmi Gazetede yayımlanan Sulak Alanların Korunması Yönetmeliğinin </w:t>
      </w:r>
      <w:r w:rsidRPr="00163338">
        <w:rPr>
          <w:rFonts w:ascii="Times New Roman" w:hAnsi="Times New Roman"/>
          <w:sz w:val="24"/>
          <w:szCs w:val="24"/>
        </w:rPr>
        <w:t>11</w:t>
      </w:r>
      <w:r w:rsidR="00272A59" w:rsidRPr="00163338">
        <w:rPr>
          <w:rFonts w:ascii="Times New Roman" w:hAnsi="Times New Roman"/>
          <w:sz w:val="24"/>
          <w:szCs w:val="24"/>
        </w:rPr>
        <w:t>. Madde</w:t>
      </w:r>
      <w:r w:rsidRPr="00163338">
        <w:rPr>
          <w:rFonts w:ascii="Times New Roman" w:hAnsi="Times New Roman"/>
          <w:sz w:val="24"/>
          <w:szCs w:val="24"/>
        </w:rPr>
        <w:t xml:space="preserve"> 2. </w:t>
      </w:r>
      <w:r w:rsidR="00272A59" w:rsidRPr="00163338">
        <w:rPr>
          <w:rFonts w:ascii="Times New Roman" w:hAnsi="Times New Roman"/>
          <w:sz w:val="24"/>
          <w:szCs w:val="24"/>
        </w:rPr>
        <w:t xml:space="preserve">fıkrası kapsamında saz kesim tarihleri </w:t>
      </w:r>
      <w:r w:rsidRPr="00163338">
        <w:rPr>
          <w:rFonts w:ascii="Times New Roman" w:hAnsi="Times New Roman"/>
          <w:sz w:val="24"/>
          <w:szCs w:val="24"/>
        </w:rPr>
        <w:t>Bölge</w:t>
      </w:r>
      <w:r w:rsidR="00272A59" w:rsidRPr="00163338">
        <w:rPr>
          <w:rFonts w:ascii="Times New Roman" w:hAnsi="Times New Roman"/>
          <w:sz w:val="24"/>
          <w:szCs w:val="24"/>
        </w:rPr>
        <w:t xml:space="preserve"> Müdürlükleri tarafından tespit edilerek</w:t>
      </w:r>
      <w:r w:rsidR="00001DAB" w:rsidRPr="00163338">
        <w:rPr>
          <w:rFonts w:ascii="Times New Roman" w:hAnsi="Times New Roman"/>
          <w:sz w:val="24"/>
          <w:szCs w:val="24"/>
        </w:rPr>
        <w:t xml:space="preserve"> </w:t>
      </w:r>
      <w:r w:rsidR="0058331C" w:rsidRPr="00163338">
        <w:rPr>
          <w:rFonts w:ascii="Times New Roman" w:hAnsi="Times New Roman"/>
          <w:sz w:val="24"/>
          <w:szCs w:val="24"/>
        </w:rPr>
        <w:t>yalnızca bu tarihler içerisinde saz kesimine izin verilecektir.</w:t>
      </w:r>
    </w:p>
    <w:p w14:paraId="12C095AC" w14:textId="77777777" w:rsidR="00163338" w:rsidRPr="00163338" w:rsidRDefault="00163338" w:rsidP="00163338">
      <w:pPr>
        <w:pStyle w:val="ListeParagraf"/>
        <w:rPr>
          <w:rFonts w:ascii="Times New Roman" w:hAnsi="Times New Roman"/>
          <w:sz w:val="24"/>
        </w:rPr>
      </w:pPr>
    </w:p>
    <w:p w14:paraId="35DD6671" w14:textId="77777777" w:rsidR="00163338" w:rsidRPr="00163338" w:rsidRDefault="00910CDD" w:rsidP="00163338">
      <w:pPr>
        <w:pStyle w:val="ListeParagraf"/>
        <w:numPr>
          <w:ilvl w:val="2"/>
          <w:numId w:val="24"/>
        </w:numPr>
        <w:tabs>
          <w:tab w:val="left" w:pos="851"/>
        </w:tabs>
        <w:ind w:left="284" w:firstLine="0"/>
        <w:jc w:val="both"/>
        <w:rPr>
          <w:rFonts w:ascii="Times New Roman" w:hAnsi="Times New Roman"/>
          <w:bCs/>
          <w:sz w:val="24"/>
          <w:szCs w:val="24"/>
        </w:rPr>
      </w:pPr>
      <w:r w:rsidRPr="00163338">
        <w:rPr>
          <w:rFonts w:ascii="Times New Roman" w:hAnsi="Times New Roman"/>
          <w:sz w:val="24"/>
        </w:rPr>
        <w:t>Saz kesim talebinde bulunan gerçek ve tüzel kişilere verilecek izin belgeleri kişi başına bir saz kesim dönemini kapsar.</w:t>
      </w:r>
    </w:p>
    <w:p w14:paraId="09AFC2D0" w14:textId="77777777" w:rsidR="00163338" w:rsidRPr="00163338" w:rsidRDefault="00163338" w:rsidP="00163338">
      <w:pPr>
        <w:pStyle w:val="ListeParagraf"/>
        <w:rPr>
          <w:rFonts w:ascii="Times New Roman" w:hAnsi="Times New Roman"/>
          <w:sz w:val="24"/>
          <w:szCs w:val="24"/>
        </w:rPr>
      </w:pPr>
    </w:p>
    <w:p w14:paraId="64CBCC4A" w14:textId="77777777" w:rsidR="00163338" w:rsidRPr="00163338" w:rsidRDefault="00E12F75" w:rsidP="00163338">
      <w:pPr>
        <w:pStyle w:val="ListeParagraf"/>
        <w:numPr>
          <w:ilvl w:val="2"/>
          <w:numId w:val="24"/>
        </w:numPr>
        <w:tabs>
          <w:tab w:val="left" w:pos="851"/>
        </w:tabs>
        <w:ind w:left="284" w:firstLine="0"/>
        <w:jc w:val="both"/>
        <w:rPr>
          <w:rFonts w:ascii="Times New Roman" w:hAnsi="Times New Roman"/>
          <w:bCs/>
          <w:sz w:val="24"/>
          <w:szCs w:val="24"/>
        </w:rPr>
      </w:pPr>
      <w:r w:rsidRPr="00163338">
        <w:rPr>
          <w:rFonts w:ascii="Times New Roman" w:hAnsi="Times New Roman"/>
          <w:sz w:val="24"/>
          <w:szCs w:val="24"/>
        </w:rPr>
        <w:t>Saz k</w:t>
      </w:r>
      <w:r w:rsidR="00AF6208" w:rsidRPr="00163338">
        <w:rPr>
          <w:rFonts w:ascii="Times New Roman" w:hAnsi="Times New Roman"/>
          <w:sz w:val="24"/>
          <w:szCs w:val="24"/>
        </w:rPr>
        <w:t>esimi yapılacak alanda bir koruma statüsü var ise başvuru ile ilgili öncelikle statü sahibi kurumların uygun görüşünün alınması gerekmektedir.</w:t>
      </w:r>
    </w:p>
    <w:p w14:paraId="79692140" w14:textId="77777777" w:rsidR="00163338" w:rsidRPr="00163338" w:rsidRDefault="00163338" w:rsidP="00163338">
      <w:pPr>
        <w:pStyle w:val="ListeParagraf"/>
        <w:rPr>
          <w:rFonts w:ascii="Times New Roman" w:hAnsi="Times New Roman"/>
          <w:sz w:val="24"/>
          <w:szCs w:val="24"/>
        </w:rPr>
      </w:pPr>
    </w:p>
    <w:p w14:paraId="3C8A1006" w14:textId="66DDC497" w:rsidR="00272A59" w:rsidRPr="00163338" w:rsidRDefault="00E12F75" w:rsidP="00163338">
      <w:pPr>
        <w:pStyle w:val="ListeParagraf"/>
        <w:numPr>
          <w:ilvl w:val="2"/>
          <w:numId w:val="24"/>
        </w:numPr>
        <w:tabs>
          <w:tab w:val="left" w:pos="851"/>
        </w:tabs>
        <w:ind w:left="284" w:firstLine="0"/>
        <w:jc w:val="both"/>
        <w:rPr>
          <w:rFonts w:ascii="Times New Roman" w:hAnsi="Times New Roman"/>
          <w:bCs/>
          <w:sz w:val="24"/>
          <w:szCs w:val="24"/>
        </w:rPr>
      </w:pPr>
      <w:r w:rsidRPr="00163338">
        <w:rPr>
          <w:rFonts w:ascii="Times New Roman" w:hAnsi="Times New Roman"/>
          <w:sz w:val="24"/>
          <w:szCs w:val="24"/>
        </w:rPr>
        <w:t>Tüzel kişilik tarafından saz kesim başvurusu yapılması durumunda firmanın çalıştıracağı kişi adedince ücretlendirilmesi</w:t>
      </w:r>
      <w:r w:rsidR="00272A59" w:rsidRPr="00163338">
        <w:rPr>
          <w:rFonts w:ascii="Times New Roman" w:hAnsi="Times New Roman"/>
          <w:sz w:val="24"/>
          <w:szCs w:val="24"/>
        </w:rPr>
        <w:t xml:space="preserve"> yapılacaktır.</w:t>
      </w:r>
    </w:p>
    <w:p w14:paraId="5AD7F6B5" w14:textId="2A206DA0" w:rsidR="00163338" w:rsidRDefault="00163338" w:rsidP="00057DFB">
      <w:pPr>
        <w:spacing w:after="0"/>
        <w:jc w:val="both"/>
        <w:rPr>
          <w:rFonts w:ascii="Times New Roman" w:hAnsi="Times New Roman"/>
          <w:sz w:val="24"/>
          <w:szCs w:val="24"/>
          <w:u w:val="single"/>
        </w:rPr>
      </w:pPr>
    </w:p>
    <w:p w14:paraId="1B7FCCC5" w14:textId="297696EE" w:rsidR="002027D1" w:rsidRPr="004B14A2" w:rsidRDefault="002027D1" w:rsidP="004B14A2">
      <w:pPr>
        <w:pStyle w:val="ListeParagraf"/>
        <w:numPr>
          <w:ilvl w:val="1"/>
          <w:numId w:val="24"/>
        </w:numPr>
        <w:spacing w:after="0"/>
        <w:jc w:val="both"/>
        <w:rPr>
          <w:rFonts w:ascii="Times New Roman" w:hAnsi="Times New Roman"/>
          <w:b/>
          <w:sz w:val="24"/>
          <w:szCs w:val="24"/>
        </w:rPr>
      </w:pPr>
      <w:r w:rsidRPr="004B14A2">
        <w:rPr>
          <w:rFonts w:ascii="Times New Roman" w:hAnsi="Times New Roman"/>
          <w:b/>
          <w:sz w:val="24"/>
          <w:szCs w:val="24"/>
        </w:rPr>
        <w:t>HES Projelerine Dair Özel Hususlar:</w:t>
      </w:r>
    </w:p>
    <w:p w14:paraId="10DF5EF0" w14:textId="77777777" w:rsidR="002027D1" w:rsidRDefault="002027D1" w:rsidP="00057DFB">
      <w:pPr>
        <w:spacing w:after="0"/>
        <w:jc w:val="both"/>
        <w:rPr>
          <w:rFonts w:ascii="Times New Roman" w:hAnsi="Times New Roman"/>
          <w:sz w:val="24"/>
          <w:szCs w:val="24"/>
          <w:u w:val="single"/>
        </w:rPr>
      </w:pPr>
    </w:p>
    <w:p w14:paraId="6449C798" w14:textId="77777777" w:rsidR="002027D1" w:rsidRDefault="009073C0" w:rsidP="00057DFB">
      <w:pPr>
        <w:spacing w:after="0"/>
        <w:ind w:left="59" w:firstLine="649"/>
        <w:jc w:val="both"/>
        <w:rPr>
          <w:rFonts w:ascii="Times New Roman" w:hAnsi="Times New Roman"/>
          <w:sz w:val="24"/>
          <w:szCs w:val="24"/>
        </w:rPr>
      </w:pPr>
      <w:r w:rsidRPr="009073C0">
        <w:rPr>
          <w:rFonts w:ascii="Times New Roman" w:hAnsi="Times New Roman"/>
          <w:sz w:val="24"/>
          <w:szCs w:val="24"/>
        </w:rPr>
        <w:t xml:space="preserve">HES projelerinde </w:t>
      </w:r>
      <w:proofErr w:type="gramStart"/>
      <w:r w:rsidRPr="009073C0">
        <w:rPr>
          <w:rFonts w:ascii="Times New Roman" w:hAnsi="Times New Roman"/>
          <w:sz w:val="24"/>
          <w:szCs w:val="24"/>
        </w:rPr>
        <w:t>regülatör</w:t>
      </w:r>
      <w:proofErr w:type="gramEnd"/>
      <w:r w:rsidRPr="009073C0">
        <w:rPr>
          <w:rFonts w:ascii="Times New Roman" w:hAnsi="Times New Roman"/>
          <w:sz w:val="24"/>
          <w:szCs w:val="24"/>
        </w:rPr>
        <w:t>, santral vb. birden fazla yapı olduğu için izin yeri olarak hangi tesisin kabul edileceğine dair karışıklı</w:t>
      </w:r>
      <w:r w:rsidR="00910CDD">
        <w:rPr>
          <w:rFonts w:ascii="Times New Roman" w:hAnsi="Times New Roman"/>
          <w:sz w:val="24"/>
          <w:szCs w:val="24"/>
        </w:rPr>
        <w:t>k</w:t>
      </w:r>
      <w:r w:rsidRPr="009073C0">
        <w:rPr>
          <w:rFonts w:ascii="Times New Roman" w:hAnsi="Times New Roman"/>
          <w:sz w:val="24"/>
          <w:szCs w:val="24"/>
        </w:rPr>
        <w:t>lar olmaktadır</w:t>
      </w:r>
      <w:r>
        <w:rPr>
          <w:rFonts w:ascii="Times New Roman" w:hAnsi="Times New Roman"/>
          <w:sz w:val="24"/>
          <w:szCs w:val="24"/>
        </w:rPr>
        <w:t xml:space="preserve">. Bu nedenle aşağıdaki şekilde uygulama yapılması tüm ülke çapında standart </w:t>
      </w:r>
      <w:r w:rsidR="00066CD2">
        <w:rPr>
          <w:rFonts w:ascii="Times New Roman" w:hAnsi="Times New Roman"/>
          <w:sz w:val="24"/>
          <w:szCs w:val="24"/>
        </w:rPr>
        <w:t>olarak uygulamayı sağlayacaktır.</w:t>
      </w:r>
    </w:p>
    <w:p w14:paraId="7D7B0B13" w14:textId="77777777" w:rsidR="00066CD2" w:rsidRDefault="00066CD2" w:rsidP="00057DFB">
      <w:pPr>
        <w:spacing w:after="0"/>
        <w:ind w:left="59" w:firstLine="649"/>
        <w:jc w:val="both"/>
        <w:rPr>
          <w:rFonts w:ascii="Times New Roman" w:hAnsi="Times New Roman"/>
          <w:sz w:val="24"/>
          <w:szCs w:val="24"/>
        </w:rPr>
      </w:pPr>
    </w:p>
    <w:p w14:paraId="3A69CCA2" w14:textId="3F88B371" w:rsidR="00163338" w:rsidRDefault="00163338" w:rsidP="00163338">
      <w:pPr>
        <w:pStyle w:val="ListeParagraf"/>
        <w:numPr>
          <w:ilvl w:val="2"/>
          <w:numId w:val="24"/>
        </w:numPr>
        <w:spacing w:after="0"/>
        <w:ind w:left="851" w:hanging="567"/>
        <w:jc w:val="both"/>
        <w:rPr>
          <w:rFonts w:ascii="Times New Roman" w:hAnsi="Times New Roman"/>
          <w:sz w:val="24"/>
          <w:szCs w:val="24"/>
        </w:rPr>
      </w:pPr>
      <w:r>
        <w:rPr>
          <w:rFonts w:ascii="Times New Roman" w:hAnsi="Times New Roman"/>
          <w:sz w:val="24"/>
          <w:szCs w:val="24"/>
        </w:rPr>
        <w:t xml:space="preserve"> </w:t>
      </w:r>
      <w:r w:rsidR="009073C0">
        <w:rPr>
          <w:rFonts w:ascii="Times New Roman" w:hAnsi="Times New Roman"/>
          <w:sz w:val="24"/>
          <w:szCs w:val="24"/>
        </w:rPr>
        <w:t xml:space="preserve">HES projelerinde bulunan regülatör, iletim kanalı ve santral yapıları tek bir yapı olarak kabul edilecek ve tek belge düzenlenecektir. </w:t>
      </w:r>
    </w:p>
    <w:p w14:paraId="39C76008" w14:textId="77777777" w:rsidR="00163338" w:rsidRDefault="00163338" w:rsidP="00163338">
      <w:pPr>
        <w:pStyle w:val="ListeParagraf"/>
        <w:spacing w:after="0"/>
        <w:ind w:left="1224"/>
        <w:jc w:val="both"/>
        <w:rPr>
          <w:rFonts w:ascii="Times New Roman" w:hAnsi="Times New Roman"/>
          <w:sz w:val="24"/>
          <w:szCs w:val="24"/>
        </w:rPr>
      </w:pPr>
    </w:p>
    <w:p w14:paraId="2E708C97" w14:textId="68F95041" w:rsidR="00163338" w:rsidRDefault="00163338" w:rsidP="00163338">
      <w:pPr>
        <w:pStyle w:val="ListeParagraf"/>
        <w:numPr>
          <w:ilvl w:val="2"/>
          <w:numId w:val="24"/>
        </w:numPr>
        <w:spacing w:after="0"/>
        <w:ind w:left="851" w:hanging="567"/>
        <w:jc w:val="both"/>
        <w:rPr>
          <w:rFonts w:ascii="Times New Roman" w:hAnsi="Times New Roman"/>
          <w:sz w:val="24"/>
          <w:szCs w:val="24"/>
        </w:rPr>
      </w:pPr>
      <w:r>
        <w:rPr>
          <w:rFonts w:ascii="Times New Roman" w:hAnsi="Times New Roman"/>
          <w:b/>
          <w:sz w:val="24"/>
          <w:szCs w:val="24"/>
        </w:rPr>
        <w:t xml:space="preserve"> </w:t>
      </w:r>
      <w:r w:rsidR="009073C0" w:rsidRPr="00DE4A9C">
        <w:rPr>
          <w:rFonts w:ascii="Times New Roman" w:hAnsi="Times New Roman"/>
          <w:bCs/>
          <w:sz w:val="24"/>
          <w:szCs w:val="24"/>
        </w:rPr>
        <w:t xml:space="preserve">Santral ve </w:t>
      </w:r>
      <w:r w:rsidR="00A45253" w:rsidRPr="00DE4A9C">
        <w:rPr>
          <w:rFonts w:ascii="Times New Roman" w:hAnsi="Times New Roman"/>
          <w:bCs/>
          <w:sz w:val="24"/>
          <w:szCs w:val="24"/>
        </w:rPr>
        <w:t>regülâtörün</w:t>
      </w:r>
      <w:r w:rsidR="009073C0" w:rsidRPr="00DE4A9C">
        <w:rPr>
          <w:rFonts w:ascii="Times New Roman" w:hAnsi="Times New Roman"/>
          <w:bCs/>
          <w:sz w:val="24"/>
          <w:szCs w:val="24"/>
        </w:rPr>
        <w:t xml:space="preserve"> farklı il sınırları içerisinde kalması durumunda santralin sınırları içerisinde kaldığı İl Şube Müdürlüğü,</w:t>
      </w:r>
      <w:r w:rsidR="009073C0" w:rsidRPr="00163338">
        <w:rPr>
          <w:rFonts w:ascii="Times New Roman" w:hAnsi="Times New Roman"/>
          <w:sz w:val="24"/>
          <w:szCs w:val="24"/>
        </w:rPr>
        <w:t xml:space="preserve"> izin başvurusu ve denetiminden sorumludur.</w:t>
      </w:r>
    </w:p>
    <w:p w14:paraId="325F851D" w14:textId="77777777" w:rsidR="00163338" w:rsidRPr="00163338" w:rsidRDefault="00163338" w:rsidP="00163338">
      <w:pPr>
        <w:spacing w:after="0"/>
        <w:jc w:val="both"/>
        <w:rPr>
          <w:rFonts w:ascii="Times New Roman" w:hAnsi="Times New Roman"/>
          <w:sz w:val="24"/>
          <w:szCs w:val="24"/>
        </w:rPr>
      </w:pPr>
    </w:p>
    <w:p w14:paraId="6BC643E9" w14:textId="0A1DA5DC" w:rsidR="009F0CCE" w:rsidRPr="00163338" w:rsidRDefault="009073C0" w:rsidP="00163338">
      <w:pPr>
        <w:pStyle w:val="ListeParagraf"/>
        <w:numPr>
          <w:ilvl w:val="2"/>
          <w:numId w:val="24"/>
        </w:numPr>
        <w:spacing w:after="0"/>
        <w:ind w:left="993" w:hanging="709"/>
        <w:jc w:val="both"/>
        <w:rPr>
          <w:rFonts w:ascii="Times New Roman" w:hAnsi="Times New Roman"/>
          <w:sz w:val="24"/>
          <w:szCs w:val="24"/>
        </w:rPr>
      </w:pPr>
      <w:r w:rsidRPr="00163338">
        <w:rPr>
          <w:rFonts w:ascii="Times New Roman" w:hAnsi="Times New Roman"/>
          <w:sz w:val="24"/>
          <w:szCs w:val="24"/>
        </w:rPr>
        <w:t>HES projesinin şantiye alanı içerisinde kalan</w:t>
      </w:r>
      <w:r w:rsidR="00FC48BA" w:rsidRPr="00163338">
        <w:rPr>
          <w:rFonts w:ascii="Times New Roman" w:hAnsi="Times New Roman"/>
          <w:sz w:val="24"/>
          <w:szCs w:val="24"/>
        </w:rPr>
        <w:t xml:space="preserve"> beton santrali, kırma-eleme tesisi gibi</w:t>
      </w:r>
      <w:r w:rsidRPr="00163338">
        <w:rPr>
          <w:rFonts w:ascii="Times New Roman" w:hAnsi="Times New Roman"/>
          <w:sz w:val="24"/>
          <w:szCs w:val="24"/>
        </w:rPr>
        <w:t xml:space="preserve"> tesisler entegre tesis olarak kabul edilerek o faaliyetler için </w:t>
      </w:r>
      <w:r w:rsidR="00FC48BA" w:rsidRPr="00163338">
        <w:rPr>
          <w:rFonts w:ascii="Times New Roman" w:hAnsi="Times New Roman"/>
          <w:sz w:val="24"/>
          <w:szCs w:val="24"/>
        </w:rPr>
        <w:t>izin belgesi talep edilmeyecektir. HES proje</w:t>
      </w:r>
      <w:r w:rsidR="00066CD2" w:rsidRPr="00163338">
        <w:rPr>
          <w:rFonts w:ascii="Times New Roman" w:hAnsi="Times New Roman"/>
          <w:sz w:val="24"/>
          <w:szCs w:val="24"/>
        </w:rPr>
        <w:t>leri kapsamında açılacak ocak sahaları</w:t>
      </w:r>
      <w:r w:rsidR="00FC48BA" w:rsidRPr="00163338">
        <w:rPr>
          <w:rFonts w:ascii="Times New Roman" w:hAnsi="Times New Roman"/>
          <w:sz w:val="24"/>
          <w:szCs w:val="24"/>
        </w:rPr>
        <w:t xml:space="preserve"> projenin su tutma yapısı içerisinde kalıyorsa, yani su tutulduktan sonra su altında kalıyorsa izin belgesi düzenlenmeyecektir</w:t>
      </w:r>
      <w:r w:rsidR="00C65CF5" w:rsidRPr="00163338">
        <w:rPr>
          <w:rFonts w:ascii="Times New Roman" w:hAnsi="Times New Roman"/>
          <w:sz w:val="24"/>
          <w:szCs w:val="24"/>
        </w:rPr>
        <w:t>.</w:t>
      </w:r>
    </w:p>
    <w:p w14:paraId="30283A95" w14:textId="5F11B332" w:rsidR="00272A59" w:rsidRDefault="00664004" w:rsidP="00057DFB">
      <w:pPr>
        <w:pStyle w:val="ListeParagraf"/>
        <w:spacing w:after="0"/>
        <w:jc w:val="center"/>
        <w:rPr>
          <w:rFonts w:ascii="Times New Roman" w:hAnsi="Times New Roman"/>
          <w:b/>
          <w:szCs w:val="24"/>
        </w:rPr>
      </w:pPr>
      <w:r w:rsidRPr="00664004">
        <w:rPr>
          <w:rFonts w:ascii="Times New Roman" w:hAnsi="Times New Roman"/>
          <w:b/>
          <w:szCs w:val="24"/>
        </w:rPr>
        <w:t xml:space="preserve">                                   </w:t>
      </w:r>
      <w:r>
        <w:rPr>
          <w:rFonts w:ascii="Times New Roman" w:hAnsi="Times New Roman"/>
          <w:b/>
          <w:szCs w:val="24"/>
        </w:rPr>
        <w:t xml:space="preserve">                                                        </w:t>
      </w:r>
      <w:r w:rsidRPr="00664004">
        <w:rPr>
          <w:rFonts w:ascii="Times New Roman" w:hAnsi="Times New Roman"/>
          <w:b/>
          <w:szCs w:val="24"/>
        </w:rPr>
        <w:t>ONAY</w:t>
      </w:r>
    </w:p>
    <w:p w14:paraId="649779E3" w14:textId="288E23A1" w:rsidR="00664004" w:rsidRDefault="00664004" w:rsidP="00057DFB">
      <w:pPr>
        <w:pStyle w:val="ListeParagraf"/>
        <w:spacing w:after="0"/>
        <w:jc w:val="center"/>
        <w:rPr>
          <w:rFonts w:ascii="Times New Roman" w:hAnsi="Times New Roman"/>
          <w:b/>
          <w:szCs w:val="24"/>
        </w:rPr>
      </w:pPr>
      <w:r>
        <w:rPr>
          <w:rFonts w:ascii="Times New Roman" w:hAnsi="Times New Roman"/>
          <w:b/>
          <w:szCs w:val="24"/>
        </w:rPr>
        <w:t xml:space="preserve">      </w:t>
      </w:r>
      <w:r w:rsidR="00F61BEF">
        <w:rPr>
          <w:rFonts w:ascii="Times New Roman" w:hAnsi="Times New Roman"/>
          <w:b/>
          <w:szCs w:val="24"/>
        </w:rPr>
        <w:t xml:space="preserve">                   </w:t>
      </w:r>
      <w:r w:rsidR="00F61BEF">
        <w:rPr>
          <w:rFonts w:ascii="Times New Roman" w:hAnsi="Times New Roman"/>
          <w:b/>
          <w:szCs w:val="24"/>
        </w:rPr>
        <w:tab/>
      </w:r>
      <w:r w:rsidR="00F61BEF">
        <w:rPr>
          <w:rFonts w:ascii="Times New Roman" w:hAnsi="Times New Roman"/>
          <w:b/>
          <w:szCs w:val="24"/>
        </w:rPr>
        <w:tab/>
      </w:r>
      <w:r w:rsidR="00F61BEF">
        <w:rPr>
          <w:rFonts w:ascii="Times New Roman" w:hAnsi="Times New Roman"/>
          <w:b/>
          <w:szCs w:val="24"/>
        </w:rPr>
        <w:tab/>
      </w:r>
      <w:r w:rsidR="00F61BEF">
        <w:rPr>
          <w:rFonts w:ascii="Times New Roman" w:hAnsi="Times New Roman"/>
          <w:b/>
          <w:szCs w:val="24"/>
        </w:rPr>
        <w:tab/>
      </w:r>
      <w:r w:rsidR="00F61BEF">
        <w:rPr>
          <w:rFonts w:ascii="Times New Roman" w:hAnsi="Times New Roman"/>
          <w:b/>
          <w:szCs w:val="24"/>
        </w:rPr>
        <w:tab/>
      </w:r>
      <w:r w:rsidR="00F61BEF">
        <w:rPr>
          <w:rFonts w:ascii="Times New Roman" w:hAnsi="Times New Roman"/>
          <w:b/>
          <w:szCs w:val="24"/>
        </w:rPr>
        <w:tab/>
        <w:t xml:space="preserve">         /      </w:t>
      </w:r>
      <w:r>
        <w:rPr>
          <w:rFonts w:ascii="Times New Roman" w:hAnsi="Times New Roman"/>
          <w:b/>
          <w:szCs w:val="24"/>
        </w:rPr>
        <w:t>/2024</w:t>
      </w:r>
    </w:p>
    <w:p w14:paraId="45C2FC28" w14:textId="5504194F" w:rsidR="00664004" w:rsidRDefault="00664004" w:rsidP="00664004">
      <w:pPr>
        <w:pStyle w:val="ListeParagraf"/>
        <w:spacing w:after="0"/>
        <w:ind w:left="4968" w:firstLine="696"/>
        <w:jc w:val="center"/>
        <w:rPr>
          <w:rFonts w:ascii="Times New Roman" w:hAnsi="Times New Roman"/>
          <w:b/>
          <w:szCs w:val="24"/>
        </w:rPr>
      </w:pPr>
      <w:r>
        <w:rPr>
          <w:rFonts w:ascii="Times New Roman" w:hAnsi="Times New Roman"/>
          <w:b/>
          <w:szCs w:val="24"/>
        </w:rPr>
        <w:t>Kadir ÇOKÇETİN</w:t>
      </w:r>
    </w:p>
    <w:p w14:paraId="194BBE93" w14:textId="1BE89DF2" w:rsidR="00664004" w:rsidRPr="00664004" w:rsidRDefault="00664004" w:rsidP="00664004">
      <w:pPr>
        <w:pStyle w:val="ListeParagraf"/>
        <w:spacing w:after="0"/>
        <w:ind w:left="5664"/>
        <w:jc w:val="center"/>
        <w:rPr>
          <w:rFonts w:ascii="Times New Roman" w:hAnsi="Times New Roman"/>
          <w:b/>
          <w:szCs w:val="24"/>
        </w:rPr>
      </w:pPr>
      <w:r>
        <w:rPr>
          <w:rFonts w:ascii="Times New Roman" w:hAnsi="Times New Roman"/>
          <w:b/>
          <w:szCs w:val="24"/>
        </w:rPr>
        <w:t xml:space="preserve">Doğa Koruma ve Milli </w:t>
      </w:r>
      <w:proofErr w:type="gramStart"/>
      <w:r>
        <w:rPr>
          <w:rFonts w:ascii="Times New Roman" w:hAnsi="Times New Roman"/>
          <w:b/>
          <w:szCs w:val="24"/>
        </w:rPr>
        <w:t>Parklar       Genel</w:t>
      </w:r>
      <w:proofErr w:type="gramEnd"/>
      <w:r>
        <w:rPr>
          <w:rFonts w:ascii="Times New Roman" w:hAnsi="Times New Roman"/>
          <w:b/>
          <w:szCs w:val="24"/>
        </w:rPr>
        <w:t xml:space="preserve"> Müdürü</w:t>
      </w:r>
    </w:p>
    <w:sectPr w:rsidR="00664004" w:rsidRPr="00664004" w:rsidSect="003B7AC2">
      <w:headerReference w:type="default" r:id="rId11"/>
      <w:footerReference w:type="defaul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B3F2" w14:textId="77777777" w:rsidR="00FD6823" w:rsidRDefault="00FD6823" w:rsidP="003B7AC2">
      <w:pPr>
        <w:spacing w:after="0" w:line="240" w:lineRule="auto"/>
      </w:pPr>
      <w:r>
        <w:separator/>
      </w:r>
    </w:p>
  </w:endnote>
  <w:endnote w:type="continuationSeparator" w:id="0">
    <w:p w14:paraId="1D433116" w14:textId="77777777" w:rsidR="00FD6823" w:rsidRDefault="00FD6823" w:rsidP="003B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E95C" w14:textId="54FB3F2A" w:rsidR="00AF6208" w:rsidRDefault="00BC7155">
    <w:pPr>
      <w:pStyle w:val="AltBilgi"/>
      <w:jc w:val="center"/>
    </w:pPr>
    <w:r>
      <w:fldChar w:fldCharType="begin"/>
    </w:r>
    <w:r w:rsidR="00400EA9">
      <w:instrText xml:space="preserve"> PAGE   \* MERGEFORMAT </w:instrText>
    </w:r>
    <w:r>
      <w:fldChar w:fldCharType="separate"/>
    </w:r>
    <w:r w:rsidR="00D94C6C">
      <w:rPr>
        <w:noProof/>
      </w:rPr>
      <w:t>4</w:t>
    </w:r>
    <w:r>
      <w:rPr>
        <w:noProof/>
      </w:rPr>
      <w:fldChar w:fldCharType="end"/>
    </w:r>
  </w:p>
  <w:p w14:paraId="0E4D711A" w14:textId="77777777" w:rsidR="00AF6208" w:rsidRDefault="00AF62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7185" w14:textId="77777777" w:rsidR="00FD6823" w:rsidRDefault="00FD6823" w:rsidP="003B7AC2">
      <w:pPr>
        <w:spacing w:after="0" w:line="240" w:lineRule="auto"/>
      </w:pPr>
      <w:r>
        <w:separator/>
      </w:r>
    </w:p>
  </w:footnote>
  <w:footnote w:type="continuationSeparator" w:id="0">
    <w:p w14:paraId="0D59FC54" w14:textId="77777777" w:rsidR="00FD6823" w:rsidRDefault="00FD6823" w:rsidP="003B7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8AB" w14:textId="77777777" w:rsidR="00D94C6C" w:rsidRDefault="00D94C6C" w:rsidP="003B7AC2">
    <w:pPr>
      <w:pStyle w:val="stBilgi"/>
      <w:tabs>
        <w:tab w:val="clear" w:pos="4536"/>
        <w:tab w:val="clear" w:pos="9072"/>
        <w:tab w:val="left" w:pos="3540"/>
      </w:tabs>
      <w:jc w:val="center"/>
      <w:rPr>
        <w:rFonts w:ascii="Times New Roman" w:hAnsi="Times New Roman"/>
        <w:b/>
        <w:szCs w:val="24"/>
      </w:rPr>
    </w:pPr>
  </w:p>
  <w:p w14:paraId="7210520F" w14:textId="4D07BF45" w:rsidR="00AF6208" w:rsidRPr="00B03A88" w:rsidRDefault="00214E6E" w:rsidP="003B7AC2">
    <w:pPr>
      <w:pStyle w:val="stBilgi"/>
      <w:tabs>
        <w:tab w:val="clear" w:pos="4536"/>
        <w:tab w:val="clear" w:pos="9072"/>
        <w:tab w:val="left" w:pos="3540"/>
      </w:tabs>
      <w:jc w:val="center"/>
      <w:rPr>
        <w:rFonts w:ascii="Times New Roman" w:hAnsi="Times New Roman"/>
        <w:b/>
        <w:szCs w:val="24"/>
      </w:rPr>
    </w:pPr>
    <w:r w:rsidRPr="00B03A88">
      <w:rPr>
        <w:rFonts w:ascii="Times New Roman" w:hAnsi="Times New Roman"/>
        <w:b/>
        <w:noProof/>
        <w:szCs w:val="24"/>
        <w:lang w:eastAsia="tr-TR"/>
      </w:rPr>
      <w:drawing>
        <wp:anchor distT="0" distB="0" distL="114300" distR="114300" simplePos="0" relativeHeight="251658240" behindDoc="0" locked="0" layoutInCell="1" allowOverlap="1" wp14:anchorId="36D3BB6B" wp14:editId="73C9C27F">
          <wp:simplePos x="0" y="0"/>
          <wp:positionH relativeFrom="column">
            <wp:posOffset>-649605</wp:posOffset>
          </wp:positionH>
          <wp:positionV relativeFrom="paragraph">
            <wp:posOffset>-3175</wp:posOffset>
          </wp:positionV>
          <wp:extent cx="810260" cy="827405"/>
          <wp:effectExtent l="0" t="0" r="8890" b="0"/>
          <wp:wrapNone/>
          <wp:docPr id="3" name="Resim 3"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88">
      <w:rPr>
        <w:rFonts w:ascii="Times New Roman" w:hAnsi="Times New Roman"/>
        <w:b/>
        <w:noProof/>
        <w:szCs w:val="24"/>
        <w:lang w:eastAsia="tr-TR"/>
      </w:rPr>
      <w:drawing>
        <wp:anchor distT="0" distB="0" distL="114300" distR="114300" simplePos="0" relativeHeight="251657216" behindDoc="0" locked="0" layoutInCell="1" allowOverlap="1" wp14:anchorId="1E377F0B" wp14:editId="52119B0B">
          <wp:simplePos x="0" y="0"/>
          <wp:positionH relativeFrom="column">
            <wp:posOffset>5624830</wp:posOffset>
          </wp:positionH>
          <wp:positionV relativeFrom="paragraph">
            <wp:posOffset>43180</wp:posOffset>
          </wp:positionV>
          <wp:extent cx="781050" cy="781050"/>
          <wp:effectExtent l="0" t="0" r="0" b="0"/>
          <wp:wrapSquare wrapText="bothSides"/>
          <wp:docPr id="2" name="Resim 2" descr="C:\Users\shizli\Desktop\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hizli\Desktop\logo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208" w:rsidRPr="00B03A88">
      <w:rPr>
        <w:rFonts w:ascii="Times New Roman" w:hAnsi="Times New Roman"/>
        <w:b/>
        <w:szCs w:val="24"/>
      </w:rPr>
      <w:t xml:space="preserve">T.C. </w:t>
    </w:r>
  </w:p>
  <w:p w14:paraId="7728F74B" w14:textId="77777777" w:rsidR="00AF6208" w:rsidRPr="00B03A88" w:rsidRDefault="009B66C0" w:rsidP="003B7AC2">
    <w:pPr>
      <w:pStyle w:val="stBilgi"/>
      <w:tabs>
        <w:tab w:val="clear" w:pos="4536"/>
        <w:tab w:val="clear" w:pos="9072"/>
        <w:tab w:val="left" w:pos="3540"/>
      </w:tabs>
      <w:jc w:val="center"/>
      <w:rPr>
        <w:rFonts w:ascii="Times New Roman" w:hAnsi="Times New Roman"/>
        <w:b/>
        <w:szCs w:val="24"/>
      </w:rPr>
    </w:pPr>
    <w:r w:rsidRPr="00B03A88">
      <w:rPr>
        <w:rFonts w:ascii="Times New Roman" w:hAnsi="Times New Roman"/>
        <w:b/>
        <w:szCs w:val="24"/>
      </w:rPr>
      <w:t xml:space="preserve">TARIM VE ORMAN </w:t>
    </w:r>
    <w:r w:rsidR="00AF6208" w:rsidRPr="00B03A88">
      <w:rPr>
        <w:rFonts w:ascii="Times New Roman" w:hAnsi="Times New Roman"/>
        <w:b/>
        <w:szCs w:val="24"/>
      </w:rPr>
      <w:t>BAKANLIĞI</w:t>
    </w:r>
  </w:p>
  <w:p w14:paraId="36B0D5E9" w14:textId="77D648ED" w:rsidR="00AF6208" w:rsidRPr="00B03A88" w:rsidRDefault="00AF6208" w:rsidP="00B03A88">
    <w:pPr>
      <w:pStyle w:val="stBilgi"/>
      <w:tabs>
        <w:tab w:val="clear" w:pos="4536"/>
        <w:tab w:val="clear" w:pos="9072"/>
        <w:tab w:val="left" w:pos="3540"/>
      </w:tabs>
      <w:jc w:val="center"/>
      <w:rPr>
        <w:rFonts w:ascii="Times New Roman" w:hAnsi="Times New Roman"/>
        <w:b/>
        <w:szCs w:val="24"/>
      </w:rPr>
    </w:pPr>
    <w:r w:rsidRPr="00B03A88">
      <w:rPr>
        <w:rFonts w:ascii="Times New Roman" w:hAnsi="Times New Roman"/>
        <w:b/>
        <w:szCs w:val="24"/>
      </w:rPr>
      <w:t xml:space="preserve">Doğa Koruma </w:t>
    </w:r>
    <w:r w:rsidR="00B03A88">
      <w:rPr>
        <w:rFonts w:ascii="Times New Roman" w:hAnsi="Times New Roman"/>
        <w:b/>
        <w:szCs w:val="24"/>
      </w:rPr>
      <w:t>ve Milli Parklar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AF"/>
    <w:multiLevelType w:val="hybridMultilevel"/>
    <w:tmpl w:val="36BE74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B55F2F"/>
    <w:multiLevelType w:val="hybridMultilevel"/>
    <w:tmpl w:val="FC12E3E6"/>
    <w:lvl w:ilvl="0" w:tplc="C582BC0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1481A"/>
    <w:multiLevelType w:val="multilevel"/>
    <w:tmpl w:val="A99AE53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C602F"/>
    <w:multiLevelType w:val="hybridMultilevel"/>
    <w:tmpl w:val="79AE9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6931C6"/>
    <w:multiLevelType w:val="hybridMultilevel"/>
    <w:tmpl w:val="4F3C3D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1B1BCB"/>
    <w:multiLevelType w:val="hybridMultilevel"/>
    <w:tmpl w:val="E2B4BD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CC2627"/>
    <w:multiLevelType w:val="multilevel"/>
    <w:tmpl w:val="E4623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2925F9"/>
    <w:multiLevelType w:val="hybridMultilevel"/>
    <w:tmpl w:val="F9920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361EAB"/>
    <w:multiLevelType w:val="hybridMultilevel"/>
    <w:tmpl w:val="8AC88F3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22DA4C71"/>
    <w:multiLevelType w:val="multilevel"/>
    <w:tmpl w:val="0530431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9689E"/>
    <w:multiLevelType w:val="multilevel"/>
    <w:tmpl w:val="B2AABC1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F9E00AE"/>
    <w:multiLevelType w:val="hybridMultilevel"/>
    <w:tmpl w:val="750847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954C4"/>
    <w:multiLevelType w:val="hybridMultilevel"/>
    <w:tmpl w:val="53E00B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4F307E"/>
    <w:multiLevelType w:val="hybridMultilevel"/>
    <w:tmpl w:val="0BC015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813E86"/>
    <w:multiLevelType w:val="hybridMultilevel"/>
    <w:tmpl w:val="9B58E822"/>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3D01A41"/>
    <w:multiLevelType w:val="multilevel"/>
    <w:tmpl w:val="041F001F"/>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A8165E"/>
    <w:multiLevelType w:val="hybridMultilevel"/>
    <w:tmpl w:val="F842B708"/>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DC931EF"/>
    <w:multiLevelType w:val="hybridMultilevel"/>
    <w:tmpl w:val="9C20F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F0770D"/>
    <w:multiLevelType w:val="hybridMultilevel"/>
    <w:tmpl w:val="09F8F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8674CF"/>
    <w:multiLevelType w:val="hybridMultilevel"/>
    <w:tmpl w:val="3EB2A5B4"/>
    <w:lvl w:ilvl="0" w:tplc="9B2A2D8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9136EB"/>
    <w:multiLevelType w:val="hybridMultilevel"/>
    <w:tmpl w:val="0BC040B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80385"/>
    <w:multiLevelType w:val="hybridMultilevel"/>
    <w:tmpl w:val="6F26A4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BF3DDC"/>
    <w:multiLevelType w:val="multilevel"/>
    <w:tmpl w:val="A55418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32732E"/>
    <w:multiLevelType w:val="hybridMultilevel"/>
    <w:tmpl w:val="16168D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0DC7EB7"/>
    <w:multiLevelType w:val="hybridMultilevel"/>
    <w:tmpl w:val="37F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01F51"/>
    <w:multiLevelType w:val="hybridMultilevel"/>
    <w:tmpl w:val="4F9431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14"/>
  </w:num>
  <w:num w:numId="5">
    <w:abstractNumId w:val="23"/>
  </w:num>
  <w:num w:numId="6">
    <w:abstractNumId w:val="20"/>
  </w:num>
  <w:num w:numId="7">
    <w:abstractNumId w:val="11"/>
  </w:num>
  <w:num w:numId="8">
    <w:abstractNumId w:val="5"/>
  </w:num>
  <w:num w:numId="9">
    <w:abstractNumId w:val="8"/>
  </w:num>
  <w:num w:numId="10">
    <w:abstractNumId w:val="21"/>
  </w:num>
  <w:num w:numId="11">
    <w:abstractNumId w:val="7"/>
  </w:num>
  <w:num w:numId="12">
    <w:abstractNumId w:val="17"/>
  </w:num>
  <w:num w:numId="13">
    <w:abstractNumId w:val="3"/>
  </w:num>
  <w:num w:numId="14">
    <w:abstractNumId w:val="24"/>
  </w:num>
  <w:num w:numId="15">
    <w:abstractNumId w:val="15"/>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8"/>
  </w:num>
  <w:num w:numId="21">
    <w:abstractNumId w:val="4"/>
  </w:num>
  <w:num w:numId="22">
    <w:abstractNumId w:val="22"/>
  </w:num>
  <w:num w:numId="23">
    <w:abstractNumId w:val="10"/>
  </w:num>
  <w:num w:numId="24">
    <w:abstractNumId w:val="6"/>
  </w:num>
  <w:num w:numId="25">
    <w:abstractNumId w:val="1"/>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C2"/>
    <w:rsid w:val="00001DAB"/>
    <w:rsid w:val="00002EFD"/>
    <w:rsid w:val="000034F7"/>
    <w:rsid w:val="00006366"/>
    <w:rsid w:val="000114A3"/>
    <w:rsid w:val="00021510"/>
    <w:rsid w:val="000339CF"/>
    <w:rsid w:val="00044E4F"/>
    <w:rsid w:val="00057DFB"/>
    <w:rsid w:val="00060931"/>
    <w:rsid w:val="000609F6"/>
    <w:rsid w:val="00062FD9"/>
    <w:rsid w:val="00066CD2"/>
    <w:rsid w:val="0007614D"/>
    <w:rsid w:val="00093C69"/>
    <w:rsid w:val="00095614"/>
    <w:rsid w:val="000B09A8"/>
    <w:rsid w:val="000B6FE0"/>
    <w:rsid w:val="000D3092"/>
    <w:rsid w:val="000D4F0B"/>
    <w:rsid w:val="000E1329"/>
    <w:rsid w:val="000E30B3"/>
    <w:rsid w:val="00112E5D"/>
    <w:rsid w:val="00153DE5"/>
    <w:rsid w:val="00163338"/>
    <w:rsid w:val="00187E94"/>
    <w:rsid w:val="001A2155"/>
    <w:rsid w:val="001A230F"/>
    <w:rsid w:val="001A481C"/>
    <w:rsid w:val="001B5C3E"/>
    <w:rsid w:val="001C0737"/>
    <w:rsid w:val="001C16FC"/>
    <w:rsid w:val="001C6D53"/>
    <w:rsid w:val="001F7DA6"/>
    <w:rsid w:val="002027D1"/>
    <w:rsid w:val="002117DC"/>
    <w:rsid w:val="00212ABD"/>
    <w:rsid w:val="00214E6E"/>
    <w:rsid w:val="0022318C"/>
    <w:rsid w:val="00224AF4"/>
    <w:rsid w:val="00224D1A"/>
    <w:rsid w:val="00235B49"/>
    <w:rsid w:val="002549D4"/>
    <w:rsid w:val="00272A59"/>
    <w:rsid w:val="00277D15"/>
    <w:rsid w:val="002808C0"/>
    <w:rsid w:val="00292417"/>
    <w:rsid w:val="00295542"/>
    <w:rsid w:val="00295726"/>
    <w:rsid w:val="002B589A"/>
    <w:rsid w:val="002B5A8F"/>
    <w:rsid w:val="002C0FDE"/>
    <w:rsid w:val="002D46FD"/>
    <w:rsid w:val="002D4A46"/>
    <w:rsid w:val="002F0823"/>
    <w:rsid w:val="00304E92"/>
    <w:rsid w:val="00340FB2"/>
    <w:rsid w:val="00344606"/>
    <w:rsid w:val="00346ADC"/>
    <w:rsid w:val="00363CF9"/>
    <w:rsid w:val="0037616A"/>
    <w:rsid w:val="00381866"/>
    <w:rsid w:val="00384202"/>
    <w:rsid w:val="00397D91"/>
    <w:rsid w:val="003A5E71"/>
    <w:rsid w:val="003B39B5"/>
    <w:rsid w:val="003B7AC2"/>
    <w:rsid w:val="003C4F41"/>
    <w:rsid w:val="003C5073"/>
    <w:rsid w:val="003D326E"/>
    <w:rsid w:val="003F2C8E"/>
    <w:rsid w:val="00400EA9"/>
    <w:rsid w:val="0040663E"/>
    <w:rsid w:val="00411800"/>
    <w:rsid w:val="00433248"/>
    <w:rsid w:val="0046041D"/>
    <w:rsid w:val="004751AB"/>
    <w:rsid w:val="00480687"/>
    <w:rsid w:val="00486474"/>
    <w:rsid w:val="004869A7"/>
    <w:rsid w:val="00492952"/>
    <w:rsid w:val="004936EC"/>
    <w:rsid w:val="004A1B83"/>
    <w:rsid w:val="004A7CC2"/>
    <w:rsid w:val="004B14A2"/>
    <w:rsid w:val="004B3016"/>
    <w:rsid w:val="004D0AFA"/>
    <w:rsid w:val="00501C8D"/>
    <w:rsid w:val="00515C83"/>
    <w:rsid w:val="0053521E"/>
    <w:rsid w:val="00545E03"/>
    <w:rsid w:val="0057476F"/>
    <w:rsid w:val="0058331C"/>
    <w:rsid w:val="00584EC3"/>
    <w:rsid w:val="0059257F"/>
    <w:rsid w:val="00596E74"/>
    <w:rsid w:val="005B23E5"/>
    <w:rsid w:val="005C1654"/>
    <w:rsid w:val="005C2068"/>
    <w:rsid w:val="005E0C62"/>
    <w:rsid w:val="005E6BD5"/>
    <w:rsid w:val="005F4182"/>
    <w:rsid w:val="00607AB8"/>
    <w:rsid w:val="006132A6"/>
    <w:rsid w:val="00616D4A"/>
    <w:rsid w:val="00635CA6"/>
    <w:rsid w:val="00637FA0"/>
    <w:rsid w:val="00642C47"/>
    <w:rsid w:val="0064483C"/>
    <w:rsid w:val="00664004"/>
    <w:rsid w:val="00670EC9"/>
    <w:rsid w:val="00680593"/>
    <w:rsid w:val="00681E27"/>
    <w:rsid w:val="006A5908"/>
    <w:rsid w:val="006B51A7"/>
    <w:rsid w:val="006C2532"/>
    <w:rsid w:val="006D163A"/>
    <w:rsid w:val="006E04F0"/>
    <w:rsid w:val="006E6AA8"/>
    <w:rsid w:val="006E7EB1"/>
    <w:rsid w:val="007100FE"/>
    <w:rsid w:val="00722BFE"/>
    <w:rsid w:val="00741756"/>
    <w:rsid w:val="0074627E"/>
    <w:rsid w:val="00750D3B"/>
    <w:rsid w:val="007779D5"/>
    <w:rsid w:val="0079082A"/>
    <w:rsid w:val="00791226"/>
    <w:rsid w:val="007A5BB5"/>
    <w:rsid w:val="007B02F0"/>
    <w:rsid w:val="007B0C63"/>
    <w:rsid w:val="007B0F59"/>
    <w:rsid w:val="007E224A"/>
    <w:rsid w:val="007E4ACB"/>
    <w:rsid w:val="007F3927"/>
    <w:rsid w:val="0083103E"/>
    <w:rsid w:val="00841F51"/>
    <w:rsid w:val="00850728"/>
    <w:rsid w:val="00864BFA"/>
    <w:rsid w:val="0087020A"/>
    <w:rsid w:val="00872C6D"/>
    <w:rsid w:val="008A4978"/>
    <w:rsid w:val="008A5AED"/>
    <w:rsid w:val="008A61B7"/>
    <w:rsid w:val="008F07F7"/>
    <w:rsid w:val="009073C0"/>
    <w:rsid w:val="00910CDD"/>
    <w:rsid w:val="00931361"/>
    <w:rsid w:val="009929CD"/>
    <w:rsid w:val="009A0BBF"/>
    <w:rsid w:val="009A339D"/>
    <w:rsid w:val="009B66C0"/>
    <w:rsid w:val="009C2733"/>
    <w:rsid w:val="009C6CD1"/>
    <w:rsid w:val="009D13D9"/>
    <w:rsid w:val="009D5CDD"/>
    <w:rsid w:val="009D6A38"/>
    <w:rsid w:val="009F0CCE"/>
    <w:rsid w:val="00A01330"/>
    <w:rsid w:val="00A01669"/>
    <w:rsid w:val="00A0734D"/>
    <w:rsid w:val="00A11F03"/>
    <w:rsid w:val="00A301D9"/>
    <w:rsid w:val="00A34872"/>
    <w:rsid w:val="00A45253"/>
    <w:rsid w:val="00A65E75"/>
    <w:rsid w:val="00AA5EE6"/>
    <w:rsid w:val="00AB4709"/>
    <w:rsid w:val="00AE3065"/>
    <w:rsid w:val="00AF090C"/>
    <w:rsid w:val="00AF6208"/>
    <w:rsid w:val="00B03A88"/>
    <w:rsid w:val="00B06296"/>
    <w:rsid w:val="00B0762B"/>
    <w:rsid w:val="00B42D6E"/>
    <w:rsid w:val="00B62C5E"/>
    <w:rsid w:val="00B77484"/>
    <w:rsid w:val="00B86FC9"/>
    <w:rsid w:val="00B93FBC"/>
    <w:rsid w:val="00BA32BC"/>
    <w:rsid w:val="00BA6F09"/>
    <w:rsid w:val="00BB2DBD"/>
    <w:rsid w:val="00BB6370"/>
    <w:rsid w:val="00BC0FD5"/>
    <w:rsid w:val="00BC7155"/>
    <w:rsid w:val="00BD250B"/>
    <w:rsid w:val="00BD3970"/>
    <w:rsid w:val="00BD6497"/>
    <w:rsid w:val="00BE1C03"/>
    <w:rsid w:val="00BE55BA"/>
    <w:rsid w:val="00C124C8"/>
    <w:rsid w:val="00C13558"/>
    <w:rsid w:val="00C14159"/>
    <w:rsid w:val="00C23817"/>
    <w:rsid w:val="00C2658C"/>
    <w:rsid w:val="00C31082"/>
    <w:rsid w:val="00C44282"/>
    <w:rsid w:val="00C60842"/>
    <w:rsid w:val="00C6451C"/>
    <w:rsid w:val="00C64BF9"/>
    <w:rsid w:val="00C65CF5"/>
    <w:rsid w:val="00CD6479"/>
    <w:rsid w:val="00CE10D5"/>
    <w:rsid w:val="00CF1299"/>
    <w:rsid w:val="00CF1BA9"/>
    <w:rsid w:val="00D038EE"/>
    <w:rsid w:val="00D03B21"/>
    <w:rsid w:val="00D104B8"/>
    <w:rsid w:val="00D10FB5"/>
    <w:rsid w:val="00D12FCA"/>
    <w:rsid w:val="00D50BED"/>
    <w:rsid w:val="00D54BE9"/>
    <w:rsid w:val="00D56E8D"/>
    <w:rsid w:val="00D608A4"/>
    <w:rsid w:val="00D64C80"/>
    <w:rsid w:val="00D651FF"/>
    <w:rsid w:val="00D9224C"/>
    <w:rsid w:val="00D92553"/>
    <w:rsid w:val="00D94C6C"/>
    <w:rsid w:val="00DA7750"/>
    <w:rsid w:val="00DE4A9C"/>
    <w:rsid w:val="00DE6670"/>
    <w:rsid w:val="00DF4DF7"/>
    <w:rsid w:val="00E12F75"/>
    <w:rsid w:val="00E26A44"/>
    <w:rsid w:val="00E50EE0"/>
    <w:rsid w:val="00E5500D"/>
    <w:rsid w:val="00E6352A"/>
    <w:rsid w:val="00E90827"/>
    <w:rsid w:val="00E94DE4"/>
    <w:rsid w:val="00E961CA"/>
    <w:rsid w:val="00EC19DD"/>
    <w:rsid w:val="00ED1BD5"/>
    <w:rsid w:val="00ED7172"/>
    <w:rsid w:val="00EF44EC"/>
    <w:rsid w:val="00F11C2A"/>
    <w:rsid w:val="00F13382"/>
    <w:rsid w:val="00F41081"/>
    <w:rsid w:val="00F4130F"/>
    <w:rsid w:val="00F44D15"/>
    <w:rsid w:val="00F530D4"/>
    <w:rsid w:val="00F61BEF"/>
    <w:rsid w:val="00F66123"/>
    <w:rsid w:val="00F70367"/>
    <w:rsid w:val="00F764C5"/>
    <w:rsid w:val="00F903B4"/>
    <w:rsid w:val="00F9125D"/>
    <w:rsid w:val="00FA0E27"/>
    <w:rsid w:val="00FA50DD"/>
    <w:rsid w:val="00FB2930"/>
    <w:rsid w:val="00FB4C2E"/>
    <w:rsid w:val="00FC48BA"/>
    <w:rsid w:val="00FD6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6045"/>
  <w15:chartTrackingRefBased/>
  <w15:docId w15:val="{5EF2FC74-9154-4B83-83FD-92EE027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0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7A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7AC2"/>
  </w:style>
  <w:style w:type="paragraph" w:styleId="AltBilgi">
    <w:name w:val="footer"/>
    <w:basedOn w:val="Normal"/>
    <w:link w:val="AltBilgiChar"/>
    <w:uiPriority w:val="99"/>
    <w:unhideWhenUsed/>
    <w:rsid w:val="003B7A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7AC2"/>
  </w:style>
  <w:style w:type="paragraph" w:styleId="BalonMetni">
    <w:name w:val="Balloon Text"/>
    <w:basedOn w:val="Normal"/>
    <w:link w:val="BalonMetniChar"/>
    <w:uiPriority w:val="99"/>
    <w:semiHidden/>
    <w:unhideWhenUsed/>
    <w:rsid w:val="003B7A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B7AC2"/>
    <w:rPr>
      <w:rFonts w:ascii="Tahoma" w:hAnsi="Tahoma" w:cs="Tahoma"/>
      <w:sz w:val="16"/>
      <w:szCs w:val="16"/>
    </w:rPr>
  </w:style>
  <w:style w:type="paragraph" w:styleId="ListeParagraf">
    <w:name w:val="List Paragraph"/>
    <w:basedOn w:val="Normal"/>
    <w:uiPriority w:val="34"/>
    <w:qFormat/>
    <w:rsid w:val="003B7AC2"/>
    <w:pPr>
      <w:ind w:left="720"/>
      <w:contextualSpacing/>
    </w:pPr>
  </w:style>
  <w:style w:type="paragraph" w:styleId="AralkYok">
    <w:name w:val="No Spacing"/>
    <w:uiPriority w:val="1"/>
    <w:qFormat/>
    <w:rsid w:val="001C16FC"/>
    <w:rPr>
      <w:sz w:val="22"/>
      <w:szCs w:val="22"/>
      <w:lang w:eastAsia="en-US"/>
    </w:rPr>
  </w:style>
  <w:style w:type="character" w:styleId="Kpr">
    <w:name w:val="Hyperlink"/>
    <w:basedOn w:val="VarsaylanParagrafYazTipi"/>
    <w:uiPriority w:val="99"/>
    <w:unhideWhenUsed/>
    <w:rsid w:val="0059257F"/>
    <w:rPr>
      <w:color w:val="0563C1" w:themeColor="hyperlink"/>
      <w:u w:val="single"/>
    </w:rPr>
  </w:style>
  <w:style w:type="paragraph" w:customStyle="1" w:styleId="Default">
    <w:name w:val="Default"/>
    <w:rsid w:val="00D64C8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urkiye.gov.tr" TargetMode="External"/><Relationship Id="rId4" Type="http://schemas.openxmlformats.org/officeDocument/2006/relationships/settings" Target="settings.xml"/><Relationship Id="rId9" Type="http://schemas.openxmlformats.org/officeDocument/2006/relationships/hyperlink" Target="http://www.turkiye.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EE05C-C57E-4B48-8126-0CA050E66BD1}">
  <ds:schemaRefs>
    <ds:schemaRef ds:uri="http://schemas.openxmlformats.org/officeDocument/2006/bibliography"/>
  </ds:schemaRefs>
</ds:datastoreItem>
</file>

<file path=customXml/itemProps2.xml><?xml version="1.0" encoding="utf-8"?>
<ds:datastoreItem xmlns:ds="http://schemas.openxmlformats.org/officeDocument/2006/customXml" ds:itemID="{95B1AF2F-02C8-4C94-9F68-E21E298074B7}"/>
</file>

<file path=customXml/itemProps3.xml><?xml version="1.0" encoding="utf-8"?>
<ds:datastoreItem xmlns:ds="http://schemas.openxmlformats.org/officeDocument/2006/customXml" ds:itemID="{DB3415C3-DAC8-4675-9215-97805974930F}"/>
</file>

<file path=customXml/itemProps4.xml><?xml version="1.0" encoding="utf-8"?>
<ds:datastoreItem xmlns:ds="http://schemas.openxmlformats.org/officeDocument/2006/customXml" ds:itemID="{57EE948A-62F9-4B41-B484-1231ECEB0B41}"/>
</file>

<file path=docProps/app.xml><?xml version="1.0" encoding="utf-8"?>
<Properties xmlns="http://schemas.openxmlformats.org/officeDocument/2006/extended-properties" xmlns:vt="http://schemas.openxmlformats.org/officeDocument/2006/docPropsVTypes">
  <Template>Normal</Template>
  <TotalTime>103</TotalTime>
  <Pages>8</Pages>
  <Words>2638</Words>
  <Characters>15039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 HIZLI</dc:creator>
  <cp:keywords/>
  <cp:lastModifiedBy>Emrah KARATAN</cp:lastModifiedBy>
  <cp:revision>14</cp:revision>
  <cp:lastPrinted>2017-04-07T14:20:00Z</cp:lastPrinted>
  <dcterms:created xsi:type="dcterms:W3CDTF">2024-01-21T10:57:00Z</dcterms:created>
  <dcterms:modified xsi:type="dcterms:W3CDTF">2024-02-27T12:37:00Z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